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4D9ECD11" w:rsidR="000F6803" w:rsidRDefault="000F6803" w:rsidP="006561CB">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6561CB">
        <w:rPr>
          <w:rFonts w:asciiTheme="majorBidi" w:hAnsiTheme="majorBidi" w:cstheme="majorBidi"/>
          <w:b/>
          <w:bCs/>
          <w:sz w:val="24"/>
          <w:szCs w:val="24"/>
          <w:u w:val="single"/>
        </w:rPr>
        <w:t>Мерзлотная дом 22 корпус 2</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1022906B" w:rsidR="000F6803" w:rsidRDefault="003B3761" w:rsidP="00274996">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274996">
              <w:rPr>
                <w:rFonts w:asciiTheme="majorBidi" w:hAnsiTheme="majorBidi" w:cstheme="majorBidi"/>
                <w:sz w:val="24"/>
                <w:szCs w:val="24"/>
              </w:rPr>
              <w:t>Мерзлотная д. 22/2</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0D2ECF6"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05FD13BF"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2013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151BD">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151BD">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151BD">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8EB3631"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3</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6151BD">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6151BD">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6151BD">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6151BD">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31A5DFC1"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21</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6151BD">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5B5647C5"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3557,0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151BD">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56941361"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750,5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76850671" w:rsidR="000F6803" w:rsidRDefault="005151E5" w:rsidP="006151BD">
            <w:pPr>
              <w:spacing w:line="216" w:lineRule="auto"/>
              <w:jc w:val="center"/>
              <w:rPr>
                <w:rFonts w:asciiTheme="majorBidi" w:hAnsiTheme="majorBidi" w:cstheme="majorBidi"/>
                <w:sz w:val="24"/>
                <w:szCs w:val="24"/>
              </w:rPr>
            </w:pPr>
            <w:r>
              <w:rPr>
                <w:rFonts w:asciiTheme="majorBidi" w:hAnsiTheme="majorBidi" w:cstheme="majorBidi"/>
                <w:sz w:val="24"/>
                <w:szCs w:val="24"/>
              </w:rPr>
              <w:t>357,5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6151BD">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6C3D4E1" w:rsidR="000F6803" w:rsidRDefault="000F6803" w:rsidP="00686ECB">
            <w:pPr>
              <w:spacing w:line="216" w:lineRule="auto"/>
              <w:jc w:val="both"/>
              <w:rPr>
                <w:rFonts w:asciiTheme="majorBidi" w:hAnsiTheme="majorBidi" w:cstheme="majorBidi"/>
                <w:sz w:val="24"/>
                <w:szCs w:val="24"/>
              </w:rPr>
            </w:pP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5151E5"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1CCF02E"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7E26C795" w14:textId="77777777" w:rsidR="005151E5" w:rsidRDefault="005151E5" w:rsidP="005151E5">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rPr>
            </w:pPr>
          </w:p>
        </w:tc>
      </w:tr>
      <w:tr w:rsidR="005151E5"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30C3AC25"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5DAFDB96"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151E5"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3E87E2A8"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E0F26B6"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151E5"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264D1299"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75CF426F"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151E5"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2B3487C6"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19497CB1"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5151E5"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334149E6"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6ABCCDD9"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5151E5"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6832011B"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61614BA3"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5151E5"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5151E5" w:rsidRPr="00A15383" w:rsidRDefault="005151E5" w:rsidP="005151E5">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C9F9C74" w:rsidR="005151E5" w:rsidRPr="00A15383" w:rsidRDefault="005151E5" w:rsidP="005151E5">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42421217" w:rsidR="005151E5" w:rsidRPr="00A15383" w:rsidRDefault="005151E5" w:rsidP="005151E5">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0826716C" w:rsidR="000F6803" w:rsidRPr="00877DC8" w:rsidRDefault="00AD37DE" w:rsidP="009819EC">
            <w:pPr>
              <w:jc w:val="center"/>
              <w:rPr>
                <w:rFonts w:asciiTheme="majorBidi" w:hAnsiTheme="majorBidi" w:cstheme="majorBidi"/>
                <w:sz w:val="24"/>
                <w:szCs w:val="24"/>
              </w:rPr>
            </w:pPr>
            <w:r>
              <w:rPr>
                <w:rFonts w:asciiTheme="majorBidi" w:hAnsiTheme="majorBidi" w:cstheme="majorBidi"/>
                <w:sz w:val="24"/>
                <w:szCs w:val="24"/>
              </w:rPr>
              <w:t>245 053,32</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4BB97F10" w:rsidR="000F6803" w:rsidRDefault="00AD37DE" w:rsidP="009819EC">
            <w:pPr>
              <w:jc w:val="center"/>
              <w:rPr>
                <w:rFonts w:asciiTheme="majorBidi" w:hAnsiTheme="majorBidi" w:cstheme="majorBidi"/>
                <w:sz w:val="24"/>
                <w:szCs w:val="24"/>
              </w:rPr>
            </w:pPr>
            <w:r>
              <w:rPr>
                <w:rFonts w:asciiTheme="majorBidi" w:hAnsiTheme="majorBidi" w:cstheme="majorBidi"/>
                <w:sz w:val="24"/>
                <w:szCs w:val="24"/>
              </w:rPr>
              <w:t>236 551,28</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14579771" w:rsidR="000F6803" w:rsidRDefault="00AD37DE"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98%</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6523D694"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Сумма задолженности (свыше </w:t>
            </w:r>
            <w:r w:rsidR="00451008">
              <w:rPr>
                <w:rFonts w:asciiTheme="majorBidi" w:hAnsiTheme="majorBidi" w:cstheme="majorBidi"/>
                <w:sz w:val="24"/>
                <w:szCs w:val="24"/>
              </w:rPr>
              <w:t>1-го месяца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06CC9C3F"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p w14:paraId="0CED181D" w14:textId="5C3D0E1A" w:rsidR="00451008" w:rsidRDefault="0045100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4853565A" w:rsidR="00AF56A3" w:rsidRPr="00BC73B7" w:rsidRDefault="0045100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48 750,76</w:t>
            </w:r>
          </w:p>
        </w:tc>
        <w:tc>
          <w:tcPr>
            <w:tcW w:w="2337" w:type="dxa"/>
          </w:tcPr>
          <w:p w14:paraId="38950904" w14:textId="0ED8E930" w:rsidR="00AF56A3" w:rsidRDefault="0045100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2 месяца</w:t>
            </w:r>
          </w:p>
        </w:tc>
        <w:tc>
          <w:tcPr>
            <w:tcW w:w="2835" w:type="dxa"/>
          </w:tcPr>
          <w:p w14:paraId="4887BC43" w14:textId="2D52DF40" w:rsidR="00AF56A3" w:rsidRDefault="0045100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w:t>
            </w:r>
          </w:p>
        </w:tc>
        <w:tc>
          <w:tcPr>
            <w:tcW w:w="2268" w:type="dxa"/>
          </w:tcPr>
          <w:p w14:paraId="1A4E4011" w14:textId="5F4B71FD" w:rsidR="005E3EA5" w:rsidRDefault="00451008"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9"/>
        <w:gridCol w:w="2927"/>
        <w:gridCol w:w="2009"/>
        <w:gridCol w:w="1651"/>
        <w:gridCol w:w="816"/>
        <w:gridCol w:w="233"/>
        <w:gridCol w:w="1706"/>
      </w:tblGrid>
      <w:tr w:rsidR="00FF53A4" w14:paraId="1DFF2055" w14:textId="77777777" w:rsidTr="00E31907">
        <w:tc>
          <w:tcPr>
            <w:tcW w:w="549"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09"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51"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3"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6"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FF53A4" w14:paraId="0D5E2615" w14:textId="77777777" w:rsidTr="00753BB2">
        <w:tc>
          <w:tcPr>
            <w:tcW w:w="549"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927" w:type="dxa"/>
          </w:tcPr>
          <w:p w14:paraId="039D3114" w14:textId="7F86196F" w:rsidR="00810B56" w:rsidRDefault="00FF53A4" w:rsidP="00E31907">
            <w:pPr>
              <w:spacing w:line="216" w:lineRule="auto"/>
              <w:rPr>
                <w:rFonts w:asciiTheme="majorBidi" w:hAnsiTheme="majorBidi" w:cstheme="majorBidi"/>
                <w:sz w:val="24"/>
                <w:szCs w:val="24"/>
              </w:rPr>
            </w:pPr>
            <w:r>
              <w:rPr>
                <w:rFonts w:asciiTheme="majorBidi" w:hAnsiTheme="majorBidi" w:cstheme="majorBidi"/>
                <w:sz w:val="24"/>
                <w:szCs w:val="24"/>
              </w:rPr>
              <w:t>Уборка мест общего пользования</w:t>
            </w:r>
          </w:p>
        </w:tc>
        <w:tc>
          <w:tcPr>
            <w:tcW w:w="2009" w:type="dxa"/>
            <w:vAlign w:val="center"/>
          </w:tcPr>
          <w:p w14:paraId="407072B4" w14:textId="6C7FFB84"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31 160,76</w:t>
            </w:r>
          </w:p>
        </w:tc>
        <w:tc>
          <w:tcPr>
            <w:tcW w:w="1651" w:type="dxa"/>
            <w:vAlign w:val="center"/>
          </w:tcPr>
          <w:p w14:paraId="056E8AA1" w14:textId="1C6FEC82"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30 054,97</w:t>
            </w:r>
          </w:p>
        </w:tc>
        <w:tc>
          <w:tcPr>
            <w:tcW w:w="816" w:type="dxa"/>
            <w:vAlign w:val="center"/>
          </w:tcPr>
          <w:p w14:paraId="4D19FF8C" w14:textId="4B7599F9"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96%</w:t>
            </w:r>
          </w:p>
        </w:tc>
        <w:tc>
          <w:tcPr>
            <w:tcW w:w="1939" w:type="dxa"/>
            <w:gridSpan w:val="2"/>
            <w:vAlign w:val="center"/>
          </w:tcPr>
          <w:p w14:paraId="34ED4433" w14:textId="252EE292" w:rsidR="00810B56"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94655,24</w:t>
            </w:r>
          </w:p>
        </w:tc>
      </w:tr>
      <w:tr w:rsidR="00FF53A4" w14:paraId="11352B44" w14:textId="77777777" w:rsidTr="00753BB2">
        <w:tc>
          <w:tcPr>
            <w:tcW w:w="549"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927" w:type="dxa"/>
          </w:tcPr>
          <w:p w14:paraId="24FFA89D" w14:textId="53555D54" w:rsidR="00810B56" w:rsidRDefault="00FF53A4" w:rsidP="00E31907">
            <w:pPr>
              <w:spacing w:line="216" w:lineRule="auto"/>
              <w:rPr>
                <w:rFonts w:asciiTheme="majorBidi" w:hAnsiTheme="majorBidi" w:cstheme="majorBidi"/>
                <w:sz w:val="24"/>
                <w:szCs w:val="24"/>
              </w:rPr>
            </w:pPr>
            <w:r>
              <w:rPr>
                <w:rFonts w:asciiTheme="majorBidi" w:hAnsiTheme="majorBidi" w:cstheme="majorBidi"/>
                <w:sz w:val="24"/>
                <w:szCs w:val="24"/>
              </w:rPr>
              <w:t>Обслуживание домофона</w:t>
            </w:r>
          </w:p>
        </w:tc>
        <w:tc>
          <w:tcPr>
            <w:tcW w:w="2009" w:type="dxa"/>
            <w:vAlign w:val="center"/>
          </w:tcPr>
          <w:p w14:paraId="7EF44641" w14:textId="552CEB65"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12 096,00</w:t>
            </w:r>
          </w:p>
        </w:tc>
        <w:tc>
          <w:tcPr>
            <w:tcW w:w="1651" w:type="dxa"/>
            <w:vAlign w:val="center"/>
          </w:tcPr>
          <w:p w14:paraId="43C79F75" w14:textId="5A57113E"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11 875,94</w:t>
            </w:r>
          </w:p>
        </w:tc>
        <w:tc>
          <w:tcPr>
            <w:tcW w:w="816" w:type="dxa"/>
            <w:vAlign w:val="center"/>
          </w:tcPr>
          <w:p w14:paraId="7A813E12" w14:textId="002E3ACE"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98%</w:t>
            </w:r>
          </w:p>
        </w:tc>
        <w:tc>
          <w:tcPr>
            <w:tcW w:w="1939" w:type="dxa"/>
            <w:gridSpan w:val="2"/>
            <w:vAlign w:val="center"/>
          </w:tcPr>
          <w:p w14:paraId="7C3826CB" w14:textId="12B6D209" w:rsidR="00810B56"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12096,00</w:t>
            </w:r>
          </w:p>
        </w:tc>
      </w:tr>
      <w:tr w:rsidR="00FF53A4" w14:paraId="10B0ACAE" w14:textId="77777777" w:rsidTr="00753BB2">
        <w:tc>
          <w:tcPr>
            <w:tcW w:w="549"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927" w:type="dxa"/>
          </w:tcPr>
          <w:p w14:paraId="31CE40F8" w14:textId="65203F79" w:rsidR="00810B56" w:rsidRDefault="00FF53A4" w:rsidP="00E31907">
            <w:pPr>
              <w:spacing w:line="216" w:lineRule="auto"/>
              <w:rPr>
                <w:rFonts w:asciiTheme="majorBidi" w:hAnsiTheme="majorBidi" w:cstheme="majorBidi"/>
                <w:sz w:val="24"/>
                <w:szCs w:val="24"/>
              </w:rPr>
            </w:pPr>
            <w:r>
              <w:rPr>
                <w:rFonts w:asciiTheme="majorBidi" w:hAnsiTheme="majorBidi" w:cstheme="majorBidi"/>
                <w:sz w:val="24"/>
                <w:szCs w:val="24"/>
              </w:rPr>
              <w:t>Техническое обслуживание внутридомового газового оборудования</w:t>
            </w:r>
          </w:p>
        </w:tc>
        <w:tc>
          <w:tcPr>
            <w:tcW w:w="2009" w:type="dxa"/>
            <w:vAlign w:val="center"/>
          </w:tcPr>
          <w:p w14:paraId="509F377E" w14:textId="6AE7F5C8"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11 229,12</w:t>
            </w:r>
          </w:p>
        </w:tc>
        <w:tc>
          <w:tcPr>
            <w:tcW w:w="1651" w:type="dxa"/>
            <w:vAlign w:val="center"/>
          </w:tcPr>
          <w:p w14:paraId="2DFA133B" w14:textId="419F4E00"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11 015,29</w:t>
            </w:r>
          </w:p>
        </w:tc>
        <w:tc>
          <w:tcPr>
            <w:tcW w:w="816" w:type="dxa"/>
            <w:vAlign w:val="center"/>
          </w:tcPr>
          <w:p w14:paraId="20E49EA2" w14:textId="318F7398"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98%</w:t>
            </w:r>
          </w:p>
        </w:tc>
        <w:tc>
          <w:tcPr>
            <w:tcW w:w="1939" w:type="dxa"/>
            <w:gridSpan w:val="2"/>
            <w:vAlign w:val="center"/>
          </w:tcPr>
          <w:p w14:paraId="0720CEF8" w14:textId="0AA45254" w:rsidR="00810B56"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11229,12</w:t>
            </w:r>
          </w:p>
        </w:tc>
      </w:tr>
      <w:tr w:rsidR="00FF53A4" w14:paraId="2F4D5FC7" w14:textId="77777777" w:rsidTr="00753BB2">
        <w:tc>
          <w:tcPr>
            <w:tcW w:w="549"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927" w:type="dxa"/>
          </w:tcPr>
          <w:p w14:paraId="17C44692" w14:textId="4C1FC3C0" w:rsidR="00810B56" w:rsidRDefault="00FF53A4" w:rsidP="00E31907">
            <w:pPr>
              <w:spacing w:line="216" w:lineRule="auto"/>
              <w:rPr>
                <w:rFonts w:asciiTheme="majorBidi" w:hAnsiTheme="majorBidi" w:cstheme="majorBidi"/>
                <w:sz w:val="24"/>
                <w:szCs w:val="24"/>
              </w:rPr>
            </w:pPr>
            <w:r>
              <w:rPr>
                <w:rFonts w:asciiTheme="majorBidi" w:hAnsiTheme="majorBidi" w:cstheme="majorBidi"/>
                <w:sz w:val="24"/>
                <w:szCs w:val="24"/>
              </w:rPr>
              <w:t>Техническое обслуживание общедомового имущества</w:t>
            </w:r>
          </w:p>
        </w:tc>
        <w:tc>
          <w:tcPr>
            <w:tcW w:w="2009" w:type="dxa"/>
            <w:vAlign w:val="center"/>
          </w:tcPr>
          <w:p w14:paraId="5FD3FACC" w14:textId="29BD25D5"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245 053,32</w:t>
            </w:r>
          </w:p>
        </w:tc>
        <w:tc>
          <w:tcPr>
            <w:tcW w:w="1651" w:type="dxa"/>
            <w:vAlign w:val="center"/>
          </w:tcPr>
          <w:p w14:paraId="10F4C33A" w14:textId="40F7D182"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236 551,28</w:t>
            </w:r>
          </w:p>
        </w:tc>
        <w:tc>
          <w:tcPr>
            <w:tcW w:w="816" w:type="dxa"/>
            <w:vAlign w:val="center"/>
          </w:tcPr>
          <w:p w14:paraId="770037B0" w14:textId="192973B3"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97%</w:t>
            </w:r>
          </w:p>
        </w:tc>
        <w:tc>
          <w:tcPr>
            <w:tcW w:w="1939" w:type="dxa"/>
            <w:gridSpan w:val="2"/>
            <w:vAlign w:val="center"/>
          </w:tcPr>
          <w:p w14:paraId="624940F2" w14:textId="5CF716B0" w:rsidR="00810B56"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232689,31</w:t>
            </w:r>
          </w:p>
        </w:tc>
      </w:tr>
      <w:tr w:rsidR="00FF53A4" w14:paraId="55CF6B06" w14:textId="77777777" w:rsidTr="00753BB2">
        <w:tc>
          <w:tcPr>
            <w:tcW w:w="549"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927" w:type="dxa"/>
          </w:tcPr>
          <w:p w14:paraId="7136D174" w14:textId="42062DC7" w:rsidR="00810B56" w:rsidRPr="003854E6" w:rsidRDefault="00FF53A4" w:rsidP="00E31907">
            <w:pPr>
              <w:spacing w:line="216" w:lineRule="auto"/>
              <w:rPr>
                <w:rFonts w:asciiTheme="majorBidi" w:hAnsiTheme="majorBidi" w:cstheme="majorBidi"/>
                <w:sz w:val="24"/>
                <w:szCs w:val="24"/>
              </w:rPr>
            </w:pPr>
            <w:r>
              <w:rPr>
                <w:rFonts w:asciiTheme="majorBidi" w:hAnsiTheme="majorBidi" w:cstheme="majorBidi"/>
                <w:sz w:val="24"/>
                <w:szCs w:val="24"/>
              </w:rPr>
              <w:t>ОДН-холодное водоснабжение</w:t>
            </w:r>
          </w:p>
        </w:tc>
        <w:tc>
          <w:tcPr>
            <w:tcW w:w="2009" w:type="dxa"/>
            <w:vAlign w:val="center"/>
          </w:tcPr>
          <w:p w14:paraId="5F0E4DD8" w14:textId="64C08867"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959,28</w:t>
            </w:r>
          </w:p>
        </w:tc>
        <w:tc>
          <w:tcPr>
            <w:tcW w:w="1651" w:type="dxa"/>
            <w:vAlign w:val="center"/>
          </w:tcPr>
          <w:p w14:paraId="1E8A4B0D" w14:textId="63B7F1FF"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975,96</w:t>
            </w:r>
          </w:p>
        </w:tc>
        <w:tc>
          <w:tcPr>
            <w:tcW w:w="816" w:type="dxa"/>
            <w:vAlign w:val="center"/>
          </w:tcPr>
          <w:p w14:paraId="6FB71939" w14:textId="45289937" w:rsidR="00810B56" w:rsidRDefault="00FF53A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w:t>
            </w:r>
            <w:r w:rsidR="00E31907">
              <w:rPr>
                <w:rFonts w:asciiTheme="majorBidi" w:hAnsiTheme="majorBidi" w:cstheme="majorBidi"/>
                <w:sz w:val="24"/>
                <w:szCs w:val="24"/>
              </w:rPr>
              <w:t>01</w:t>
            </w:r>
            <w:r>
              <w:rPr>
                <w:rFonts w:asciiTheme="majorBidi" w:hAnsiTheme="majorBidi" w:cstheme="majorBidi"/>
                <w:sz w:val="24"/>
                <w:szCs w:val="24"/>
              </w:rPr>
              <w:t>%</w:t>
            </w:r>
          </w:p>
        </w:tc>
        <w:tc>
          <w:tcPr>
            <w:tcW w:w="1939" w:type="dxa"/>
            <w:gridSpan w:val="2"/>
            <w:vAlign w:val="center"/>
          </w:tcPr>
          <w:p w14:paraId="42CD374D" w14:textId="0E2E444B" w:rsidR="00810B56"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959,28</w:t>
            </w:r>
          </w:p>
        </w:tc>
      </w:tr>
      <w:tr w:rsidR="00FF53A4" w14:paraId="72741550" w14:textId="77777777" w:rsidTr="00753BB2">
        <w:tc>
          <w:tcPr>
            <w:tcW w:w="549"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927" w:type="dxa"/>
          </w:tcPr>
          <w:p w14:paraId="52AAFA5D" w14:textId="78A58180" w:rsidR="00810B56" w:rsidRDefault="00FF53A4" w:rsidP="00E31907">
            <w:pPr>
              <w:spacing w:line="216" w:lineRule="auto"/>
              <w:rPr>
                <w:rFonts w:asciiTheme="majorBidi" w:hAnsiTheme="majorBidi" w:cstheme="majorBidi"/>
                <w:sz w:val="24"/>
                <w:szCs w:val="24"/>
              </w:rPr>
            </w:pPr>
            <w:r>
              <w:rPr>
                <w:rFonts w:asciiTheme="majorBidi" w:hAnsiTheme="majorBidi" w:cstheme="majorBidi"/>
                <w:sz w:val="24"/>
                <w:szCs w:val="24"/>
              </w:rPr>
              <w:t>ОДН-горячее водоснабжение</w:t>
            </w:r>
          </w:p>
        </w:tc>
        <w:tc>
          <w:tcPr>
            <w:tcW w:w="2009" w:type="dxa"/>
            <w:vAlign w:val="center"/>
          </w:tcPr>
          <w:p w14:paraId="0453A6B8" w14:textId="7A0645AE" w:rsidR="00810B56"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1 449,36</w:t>
            </w:r>
          </w:p>
        </w:tc>
        <w:tc>
          <w:tcPr>
            <w:tcW w:w="1651" w:type="dxa"/>
            <w:vAlign w:val="center"/>
          </w:tcPr>
          <w:p w14:paraId="2A0C2D01" w14:textId="3AFC8077" w:rsidR="00810B56"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1 425,94</w:t>
            </w:r>
          </w:p>
        </w:tc>
        <w:tc>
          <w:tcPr>
            <w:tcW w:w="816" w:type="dxa"/>
            <w:vAlign w:val="center"/>
          </w:tcPr>
          <w:p w14:paraId="2B978EC8" w14:textId="06793E75" w:rsidR="00810B56"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98%</w:t>
            </w:r>
          </w:p>
        </w:tc>
        <w:tc>
          <w:tcPr>
            <w:tcW w:w="1939" w:type="dxa"/>
            <w:gridSpan w:val="2"/>
            <w:vAlign w:val="center"/>
          </w:tcPr>
          <w:p w14:paraId="182F87A9" w14:textId="1FFEA95F" w:rsidR="00810B56"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1449,36</w:t>
            </w:r>
          </w:p>
        </w:tc>
      </w:tr>
      <w:tr w:rsidR="00FF53A4" w14:paraId="11DF8ED6" w14:textId="77777777" w:rsidTr="00753BB2">
        <w:tc>
          <w:tcPr>
            <w:tcW w:w="549"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927" w:type="dxa"/>
          </w:tcPr>
          <w:p w14:paraId="260CEF57" w14:textId="51B77904" w:rsidR="00810B56" w:rsidRPr="00F83A35" w:rsidRDefault="00E31907" w:rsidP="00E31907">
            <w:pPr>
              <w:spacing w:line="216" w:lineRule="auto"/>
              <w:rPr>
                <w:rFonts w:asciiTheme="majorBidi" w:hAnsiTheme="majorBidi" w:cstheme="majorBidi"/>
                <w:sz w:val="24"/>
                <w:szCs w:val="24"/>
              </w:rPr>
            </w:pPr>
            <w:r>
              <w:rPr>
                <w:rFonts w:asciiTheme="majorBidi" w:hAnsiTheme="majorBidi" w:cstheme="majorBidi"/>
                <w:sz w:val="24"/>
                <w:szCs w:val="24"/>
              </w:rPr>
              <w:t>ОДН-электроснабжение мест общего пользования</w:t>
            </w:r>
          </w:p>
        </w:tc>
        <w:tc>
          <w:tcPr>
            <w:tcW w:w="2009" w:type="dxa"/>
            <w:vAlign w:val="center"/>
          </w:tcPr>
          <w:p w14:paraId="5946B206" w14:textId="14D7D28E" w:rsidR="00810B56"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16 815,72</w:t>
            </w:r>
          </w:p>
        </w:tc>
        <w:tc>
          <w:tcPr>
            <w:tcW w:w="1651" w:type="dxa"/>
            <w:vAlign w:val="center"/>
          </w:tcPr>
          <w:p w14:paraId="6E9088D7" w14:textId="140ED6B3" w:rsidR="00810B56"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17 065,04</w:t>
            </w:r>
          </w:p>
        </w:tc>
        <w:tc>
          <w:tcPr>
            <w:tcW w:w="816" w:type="dxa"/>
            <w:vAlign w:val="center"/>
          </w:tcPr>
          <w:p w14:paraId="614D68BC" w14:textId="6BB1DC92" w:rsidR="00810B56"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101%</w:t>
            </w:r>
          </w:p>
        </w:tc>
        <w:tc>
          <w:tcPr>
            <w:tcW w:w="1939" w:type="dxa"/>
            <w:gridSpan w:val="2"/>
            <w:vAlign w:val="center"/>
          </w:tcPr>
          <w:p w14:paraId="08286CB8" w14:textId="07B456DD" w:rsidR="00810B56"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16815,72</w:t>
            </w:r>
          </w:p>
        </w:tc>
      </w:tr>
      <w:tr w:rsidR="00FF53A4" w14:paraId="2D6D784C" w14:textId="77777777" w:rsidTr="00753BB2">
        <w:tc>
          <w:tcPr>
            <w:tcW w:w="549"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927" w:type="dxa"/>
          </w:tcPr>
          <w:p w14:paraId="26A57D00" w14:textId="7BFC4327" w:rsidR="00810B56" w:rsidRPr="00F83A35" w:rsidRDefault="00E31907" w:rsidP="00E31907">
            <w:pPr>
              <w:spacing w:line="216" w:lineRule="auto"/>
              <w:rPr>
                <w:rFonts w:asciiTheme="majorBidi" w:hAnsiTheme="majorBidi" w:cstheme="majorBidi"/>
                <w:sz w:val="24"/>
                <w:szCs w:val="24"/>
              </w:rPr>
            </w:pPr>
            <w:r>
              <w:rPr>
                <w:rFonts w:asciiTheme="majorBidi" w:hAnsiTheme="majorBidi" w:cstheme="majorBidi"/>
                <w:sz w:val="24"/>
                <w:szCs w:val="24"/>
              </w:rPr>
              <w:t>Организация мест накопления бытовых отходов, сбор отходов 1-4 класса опасности</w:t>
            </w:r>
          </w:p>
        </w:tc>
        <w:tc>
          <w:tcPr>
            <w:tcW w:w="2009" w:type="dxa"/>
            <w:vAlign w:val="center"/>
          </w:tcPr>
          <w:p w14:paraId="35B92911" w14:textId="6BCFAD50"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2 611,92</w:t>
            </w:r>
          </w:p>
        </w:tc>
        <w:tc>
          <w:tcPr>
            <w:tcW w:w="1651" w:type="dxa"/>
            <w:vAlign w:val="center"/>
          </w:tcPr>
          <w:p w14:paraId="28D63532" w14:textId="13857517"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2 519,26</w:t>
            </w:r>
          </w:p>
        </w:tc>
        <w:tc>
          <w:tcPr>
            <w:tcW w:w="816" w:type="dxa"/>
            <w:vAlign w:val="center"/>
          </w:tcPr>
          <w:p w14:paraId="354910EB" w14:textId="0019787B"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96%</w:t>
            </w:r>
          </w:p>
        </w:tc>
        <w:tc>
          <w:tcPr>
            <w:tcW w:w="1939" w:type="dxa"/>
            <w:gridSpan w:val="2"/>
            <w:vAlign w:val="center"/>
          </w:tcPr>
          <w:p w14:paraId="1B693045" w14:textId="2C751C5A" w:rsidR="00810B56" w:rsidRPr="00F83A35"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1411,96</w:t>
            </w:r>
          </w:p>
        </w:tc>
      </w:tr>
      <w:tr w:rsidR="00FF53A4" w14:paraId="6B32A47E" w14:textId="77777777" w:rsidTr="00753BB2">
        <w:tc>
          <w:tcPr>
            <w:tcW w:w="549"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927" w:type="dxa"/>
          </w:tcPr>
          <w:p w14:paraId="0CB6FA4B" w14:textId="332D6F8F" w:rsidR="00810B56" w:rsidRPr="00F83A35" w:rsidRDefault="00E31907" w:rsidP="00E31907">
            <w:pPr>
              <w:spacing w:line="216" w:lineRule="auto"/>
              <w:rPr>
                <w:rFonts w:asciiTheme="majorBidi" w:hAnsiTheme="majorBidi" w:cstheme="majorBidi"/>
                <w:sz w:val="24"/>
                <w:szCs w:val="24"/>
              </w:rPr>
            </w:pPr>
            <w:r>
              <w:rPr>
                <w:rFonts w:asciiTheme="majorBidi" w:hAnsiTheme="majorBidi" w:cstheme="majorBidi"/>
                <w:sz w:val="24"/>
                <w:szCs w:val="24"/>
              </w:rPr>
              <w:t>Управление домом</w:t>
            </w:r>
          </w:p>
        </w:tc>
        <w:tc>
          <w:tcPr>
            <w:tcW w:w="2009" w:type="dxa"/>
            <w:vAlign w:val="center"/>
          </w:tcPr>
          <w:p w14:paraId="62ACD23B" w14:textId="5078DB90"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31 521,00</w:t>
            </w:r>
          </w:p>
        </w:tc>
        <w:tc>
          <w:tcPr>
            <w:tcW w:w="1651" w:type="dxa"/>
            <w:vAlign w:val="center"/>
          </w:tcPr>
          <w:p w14:paraId="330318E1" w14:textId="300E2845"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30 402,40</w:t>
            </w:r>
          </w:p>
        </w:tc>
        <w:tc>
          <w:tcPr>
            <w:tcW w:w="816" w:type="dxa"/>
            <w:vAlign w:val="center"/>
          </w:tcPr>
          <w:p w14:paraId="56249BF1" w14:textId="5C351502"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96%</w:t>
            </w:r>
          </w:p>
        </w:tc>
        <w:tc>
          <w:tcPr>
            <w:tcW w:w="1939" w:type="dxa"/>
            <w:gridSpan w:val="2"/>
            <w:vAlign w:val="center"/>
          </w:tcPr>
          <w:p w14:paraId="1B0A0A1C" w14:textId="23CD67C9" w:rsidR="00810B56" w:rsidRPr="00F83A35"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46459,37</w:t>
            </w:r>
          </w:p>
        </w:tc>
      </w:tr>
      <w:tr w:rsidR="00FF53A4" w14:paraId="74AC60F0" w14:textId="77777777" w:rsidTr="00753BB2">
        <w:tc>
          <w:tcPr>
            <w:tcW w:w="549"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927" w:type="dxa"/>
          </w:tcPr>
          <w:p w14:paraId="1965DC31" w14:textId="20F155E5" w:rsidR="00810B56" w:rsidRPr="00F83A35" w:rsidRDefault="00E31907" w:rsidP="00E31907">
            <w:pPr>
              <w:spacing w:line="216" w:lineRule="auto"/>
              <w:rPr>
                <w:rFonts w:asciiTheme="majorBidi" w:hAnsiTheme="majorBidi" w:cstheme="majorBidi"/>
                <w:sz w:val="24"/>
                <w:szCs w:val="24"/>
              </w:rPr>
            </w:pPr>
            <w:r>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09" w:type="dxa"/>
            <w:vAlign w:val="center"/>
          </w:tcPr>
          <w:p w14:paraId="73BD0FC6" w14:textId="78D24F0E"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8 375,64</w:t>
            </w:r>
          </w:p>
        </w:tc>
        <w:tc>
          <w:tcPr>
            <w:tcW w:w="1651" w:type="dxa"/>
            <w:vAlign w:val="center"/>
          </w:tcPr>
          <w:p w14:paraId="1F4CCBE2" w14:textId="34EB0538"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8 078,41</w:t>
            </w:r>
          </w:p>
        </w:tc>
        <w:tc>
          <w:tcPr>
            <w:tcW w:w="816" w:type="dxa"/>
            <w:vAlign w:val="center"/>
          </w:tcPr>
          <w:p w14:paraId="1100E1E1" w14:textId="6F7C88D7"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96%</w:t>
            </w:r>
          </w:p>
        </w:tc>
        <w:tc>
          <w:tcPr>
            <w:tcW w:w="1939" w:type="dxa"/>
            <w:gridSpan w:val="2"/>
            <w:vAlign w:val="center"/>
          </w:tcPr>
          <w:p w14:paraId="3713262D" w14:textId="1A13619D" w:rsidR="00810B56" w:rsidRPr="00F83A35"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7500</w:t>
            </w:r>
          </w:p>
        </w:tc>
      </w:tr>
      <w:tr w:rsidR="00FF53A4" w14:paraId="54AB83FE" w14:textId="77777777" w:rsidTr="00753BB2">
        <w:tc>
          <w:tcPr>
            <w:tcW w:w="549"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927" w:type="dxa"/>
          </w:tcPr>
          <w:p w14:paraId="3F314437" w14:textId="5AFFF0DA" w:rsidR="00810B56" w:rsidRPr="00F83A35" w:rsidRDefault="00E31907" w:rsidP="00E31907">
            <w:pPr>
              <w:spacing w:line="216" w:lineRule="auto"/>
              <w:rPr>
                <w:rFonts w:asciiTheme="majorBidi" w:hAnsiTheme="majorBidi" w:cstheme="majorBidi"/>
                <w:sz w:val="24"/>
                <w:szCs w:val="24"/>
              </w:rPr>
            </w:pPr>
            <w:r>
              <w:rPr>
                <w:rFonts w:asciiTheme="majorBidi" w:hAnsiTheme="majorBidi" w:cstheme="majorBidi"/>
                <w:sz w:val="24"/>
                <w:szCs w:val="24"/>
              </w:rPr>
              <w:t xml:space="preserve">Уборка земельного участка </w:t>
            </w:r>
          </w:p>
        </w:tc>
        <w:tc>
          <w:tcPr>
            <w:tcW w:w="2009" w:type="dxa"/>
            <w:vAlign w:val="center"/>
          </w:tcPr>
          <w:p w14:paraId="6012CC58" w14:textId="0403DC9B"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26 837,52</w:t>
            </w:r>
          </w:p>
        </w:tc>
        <w:tc>
          <w:tcPr>
            <w:tcW w:w="1651" w:type="dxa"/>
            <w:vAlign w:val="center"/>
          </w:tcPr>
          <w:p w14:paraId="2310BDA6" w14:textId="6C337BF1"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25 885,07</w:t>
            </w:r>
          </w:p>
        </w:tc>
        <w:tc>
          <w:tcPr>
            <w:tcW w:w="816" w:type="dxa"/>
            <w:vAlign w:val="center"/>
          </w:tcPr>
          <w:p w14:paraId="3F4B0483" w14:textId="5826E534" w:rsidR="00810B56" w:rsidRPr="00F83A35"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96%</w:t>
            </w:r>
          </w:p>
        </w:tc>
        <w:tc>
          <w:tcPr>
            <w:tcW w:w="1939" w:type="dxa"/>
            <w:gridSpan w:val="2"/>
            <w:vAlign w:val="center"/>
          </w:tcPr>
          <w:p w14:paraId="4C36280E" w14:textId="74948478" w:rsidR="00810B56" w:rsidRPr="00F83A35"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26837,52</w:t>
            </w:r>
          </w:p>
        </w:tc>
      </w:tr>
      <w:tr w:rsidR="00FF53A4" w14:paraId="20CE6E19" w14:textId="77777777" w:rsidTr="00753BB2">
        <w:tc>
          <w:tcPr>
            <w:tcW w:w="549"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927" w:type="dxa"/>
          </w:tcPr>
          <w:p w14:paraId="615416B9" w14:textId="5E64AB68" w:rsidR="00810B56" w:rsidRPr="00F83A35" w:rsidRDefault="00E31907" w:rsidP="00E31907">
            <w:pPr>
              <w:spacing w:line="216" w:lineRule="auto"/>
              <w:rPr>
                <w:rFonts w:asciiTheme="majorBidi" w:hAnsiTheme="majorBidi" w:cstheme="majorBidi"/>
                <w:sz w:val="24"/>
                <w:szCs w:val="24"/>
              </w:rPr>
            </w:pPr>
            <w:r>
              <w:rPr>
                <w:rFonts w:asciiTheme="majorBidi" w:hAnsiTheme="majorBidi" w:cstheme="majorBidi"/>
                <w:sz w:val="24"/>
                <w:szCs w:val="24"/>
              </w:rPr>
              <w:t>Организация и содержание мест накопления ТКО, контейнерных площадок</w:t>
            </w:r>
          </w:p>
        </w:tc>
        <w:tc>
          <w:tcPr>
            <w:tcW w:w="2009" w:type="dxa"/>
            <w:vAlign w:val="center"/>
          </w:tcPr>
          <w:p w14:paraId="71F8B2C3" w14:textId="237E0A4C" w:rsidR="00810B56"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4 863,24</w:t>
            </w:r>
          </w:p>
        </w:tc>
        <w:tc>
          <w:tcPr>
            <w:tcW w:w="1651" w:type="dxa"/>
            <w:vAlign w:val="center"/>
          </w:tcPr>
          <w:p w14:paraId="75F10C8E" w14:textId="7F27AF84" w:rsidR="00810B56"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4 690,63</w:t>
            </w:r>
          </w:p>
        </w:tc>
        <w:tc>
          <w:tcPr>
            <w:tcW w:w="816" w:type="dxa"/>
            <w:vAlign w:val="center"/>
          </w:tcPr>
          <w:p w14:paraId="588A5AAF" w14:textId="1BBAB860" w:rsidR="00810B56" w:rsidRDefault="00E31907"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96%</w:t>
            </w:r>
          </w:p>
        </w:tc>
        <w:tc>
          <w:tcPr>
            <w:tcW w:w="1939" w:type="dxa"/>
            <w:gridSpan w:val="2"/>
            <w:vAlign w:val="center"/>
          </w:tcPr>
          <w:p w14:paraId="6CEED0D5" w14:textId="00AAF7E4" w:rsidR="00810B56" w:rsidRDefault="00753BB2" w:rsidP="00753BB2">
            <w:pPr>
              <w:spacing w:line="216" w:lineRule="auto"/>
              <w:jc w:val="center"/>
              <w:rPr>
                <w:rFonts w:asciiTheme="majorBidi" w:hAnsiTheme="majorBidi" w:cstheme="majorBidi"/>
                <w:sz w:val="24"/>
                <w:szCs w:val="24"/>
              </w:rPr>
            </w:pPr>
            <w:r>
              <w:rPr>
                <w:rFonts w:asciiTheme="majorBidi" w:hAnsiTheme="majorBidi" w:cstheme="majorBidi"/>
                <w:sz w:val="24"/>
                <w:szCs w:val="24"/>
              </w:rPr>
              <w:t>3497,67</w:t>
            </w:r>
          </w:p>
        </w:tc>
      </w:tr>
      <w:tr w:rsidR="00FF53A4" w14:paraId="52459628" w14:textId="77777777" w:rsidTr="00CA5BA0">
        <w:trPr>
          <w:trHeight w:val="64"/>
        </w:trPr>
        <w:tc>
          <w:tcPr>
            <w:tcW w:w="549"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2927"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09" w:type="dxa"/>
            <w:vAlign w:val="center"/>
          </w:tcPr>
          <w:p w14:paraId="3F2F12E7" w14:textId="3F33E4CF" w:rsidR="00810B56" w:rsidRPr="008015E7" w:rsidRDefault="00E31907"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392 972,88</w:t>
            </w:r>
          </w:p>
        </w:tc>
        <w:tc>
          <w:tcPr>
            <w:tcW w:w="1651" w:type="dxa"/>
            <w:vAlign w:val="center"/>
          </w:tcPr>
          <w:p w14:paraId="3ED81F95" w14:textId="3F0E97CD" w:rsidR="00810B56" w:rsidRPr="008015E7" w:rsidRDefault="00D60B5A"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380 537,19</w:t>
            </w:r>
          </w:p>
        </w:tc>
        <w:tc>
          <w:tcPr>
            <w:tcW w:w="816" w:type="dxa"/>
            <w:vAlign w:val="center"/>
          </w:tcPr>
          <w:p w14:paraId="78A6BF18" w14:textId="159C77CB" w:rsidR="00810B56" w:rsidRPr="008015E7" w:rsidRDefault="00D60B5A"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97%</w:t>
            </w:r>
          </w:p>
        </w:tc>
        <w:tc>
          <w:tcPr>
            <w:tcW w:w="1939" w:type="dxa"/>
            <w:gridSpan w:val="2"/>
          </w:tcPr>
          <w:p w14:paraId="0BF50821" w14:textId="42BBB176" w:rsidR="00810B56" w:rsidRPr="008015E7" w:rsidRDefault="00753BB2"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455600,55</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lastRenderedPageBreak/>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9498" w:type="dxa"/>
        <w:tblInd w:w="-5" w:type="dxa"/>
        <w:tblLayout w:type="fixed"/>
        <w:tblLook w:val="04A0" w:firstRow="1" w:lastRow="0" w:firstColumn="1" w:lastColumn="0" w:noHBand="0" w:noVBand="1"/>
      </w:tblPr>
      <w:tblGrid>
        <w:gridCol w:w="2552"/>
        <w:gridCol w:w="2551"/>
        <w:gridCol w:w="1418"/>
        <w:gridCol w:w="1559"/>
        <w:gridCol w:w="1418"/>
      </w:tblGrid>
      <w:tr w:rsidR="006A265E" w:rsidRPr="00320B6D" w14:paraId="27CE52B2" w14:textId="77777777" w:rsidTr="00E079D2">
        <w:tc>
          <w:tcPr>
            <w:tcW w:w="2552" w:type="dxa"/>
          </w:tcPr>
          <w:p w14:paraId="35AAE2BB" w14:textId="77777777" w:rsidR="006A265E" w:rsidRPr="00320B6D" w:rsidRDefault="006A265E" w:rsidP="00E079D2">
            <w:pPr>
              <w:spacing w:line="216" w:lineRule="auto"/>
              <w:jc w:val="center"/>
              <w:rPr>
                <w:rFonts w:ascii="Times New Roman" w:hAnsi="Times New Roman" w:cs="Times New Roman"/>
                <w:sz w:val="24"/>
                <w:szCs w:val="24"/>
              </w:rPr>
            </w:pPr>
            <w:r w:rsidRPr="00320B6D">
              <w:rPr>
                <w:rFonts w:ascii="Times New Roman" w:hAnsi="Times New Roman" w:cs="Times New Roman"/>
                <w:sz w:val="24"/>
                <w:szCs w:val="24"/>
              </w:rPr>
              <w:t>№</w:t>
            </w:r>
          </w:p>
          <w:p w14:paraId="77C8EA7C" w14:textId="77777777" w:rsidR="006A265E" w:rsidRPr="00320B6D" w:rsidRDefault="006A265E" w:rsidP="00E079D2">
            <w:pPr>
              <w:spacing w:line="216" w:lineRule="auto"/>
              <w:jc w:val="center"/>
              <w:rPr>
                <w:rFonts w:ascii="Times New Roman" w:hAnsi="Times New Roman" w:cs="Times New Roman"/>
                <w:sz w:val="24"/>
                <w:szCs w:val="24"/>
              </w:rPr>
            </w:pPr>
            <w:r w:rsidRPr="00320B6D">
              <w:rPr>
                <w:rFonts w:ascii="Times New Roman" w:hAnsi="Times New Roman" w:cs="Times New Roman"/>
                <w:sz w:val="24"/>
                <w:szCs w:val="24"/>
              </w:rPr>
              <w:t>п/п</w:t>
            </w:r>
          </w:p>
        </w:tc>
        <w:tc>
          <w:tcPr>
            <w:tcW w:w="2551" w:type="dxa"/>
          </w:tcPr>
          <w:p w14:paraId="71D88CFB" w14:textId="77777777" w:rsidR="006A265E" w:rsidRPr="00320B6D" w:rsidRDefault="006A265E" w:rsidP="00E079D2">
            <w:pPr>
              <w:spacing w:line="216" w:lineRule="auto"/>
              <w:jc w:val="center"/>
              <w:rPr>
                <w:rFonts w:ascii="Times New Roman" w:hAnsi="Times New Roman" w:cs="Times New Roman"/>
                <w:sz w:val="24"/>
                <w:szCs w:val="24"/>
              </w:rPr>
            </w:pPr>
            <w:r w:rsidRPr="00320B6D">
              <w:rPr>
                <w:rFonts w:ascii="Times New Roman" w:hAnsi="Times New Roman" w:cs="Times New Roman"/>
                <w:sz w:val="24"/>
                <w:szCs w:val="24"/>
              </w:rPr>
              <w:t>Вид работ (услуг)</w:t>
            </w:r>
          </w:p>
        </w:tc>
        <w:tc>
          <w:tcPr>
            <w:tcW w:w="1418" w:type="dxa"/>
          </w:tcPr>
          <w:p w14:paraId="1BA575CB" w14:textId="77777777" w:rsidR="006A265E" w:rsidRPr="00320B6D" w:rsidRDefault="006A265E" w:rsidP="00E079D2">
            <w:pPr>
              <w:spacing w:line="216" w:lineRule="auto"/>
              <w:jc w:val="center"/>
              <w:rPr>
                <w:rFonts w:ascii="Times New Roman" w:hAnsi="Times New Roman" w:cs="Times New Roman"/>
                <w:sz w:val="24"/>
                <w:szCs w:val="24"/>
              </w:rPr>
            </w:pPr>
            <w:r w:rsidRPr="00320B6D">
              <w:rPr>
                <w:rFonts w:ascii="Times New Roman" w:hAnsi="Times New Roman" w:cs="Times New Roman"/>
                <w:sz w:val="24"/>
                <w:szCs w:val="24"/>
              </w:rPr>
              <w:t>Срок выполнения работ (услуг)</w:t>
            </w:r>
          </w:p>
        </w:tc>
        <w:tc>
          <w:tcPr>
            <w:tcW w:w="1559" w:type="dxa"/>
          </w:tcPr>
          <w:p w14:paraId="35A4A2EC" w14:textId="77777777" w:rsidR="006A265E" w:rsidRPr="00320B6D" w:rsidRDefault="006A265E" w:rsidP="00E079D2">
            <w:pPr>
              <w:spacing w:line="216" w:lineRule="auto"/>
              <w:jc w:val="center"/>
              <w:rPr>
                <w:rFonts w:ascii="Times New Roman" w:hAnsi="Times New Roman" w:cs="Times New Roman"/>
                <w:sz w:val="24"/>
                <w:szCs w:val="24"/>
              </w:rPr>
            </w:pPr>
            <w:r w:rsidRPr="00320B6D">
              <w:rPr>
                <w:rFonts w:ascii="Times New Roman" w:hAnsi="Times New Roman" w:cs="Times New Roman"/>
                <w:sz w:val="24"/>
                <w:szCs w:val="24"/>
              </w:rPr>
              <w:t>Основания для проведения работ </w:t>
            </w:r>
          </w:p>
        </w:tc>
        <w:tc>
          <w:tcPr>
            <w:tcW w:w="1418" w:type="dxa"/>
          </w:tcPr>
          <w:p w14:paraId="080AF7BA" w14:textId="77777777" w:rsidR="006A265E" w:rsidRPr="00320B6D" w:rsidRDefault="006A265E" w:rsidP="00E079D2">
            <w:pPr>
              <w:spacing w:line="216" w:lineRule="auto"/>
              <w:jc w:val="center"/>
              <w:rPr>
                <w:rFonts w:ascii="Times New Roman" w:hAnsi="Times New Roman" w:cs="Times New Roman"/>
                <w:sz w:val="24"/>
                <w:szCs w:val="24"/>
              </w:rPr>
            </w:pPr>
            <w:r w:rsidRPr="00B07A43">
              <w:rPr>
                <w:rFonts w:ascii="Times New Roman" w:hAnsi="Times New Roman" w:cs="Times New Roman"/>
                <w:sz w:val="24"/>
                <w:szCs w:val="24"/>
              </w:rPr>
              <w:t>Факт выполнения (оказания)/дата выполнения (оказания)</w:t>
            </w:r>
          </w:p>
        </w:tc>
      </w:tr>
      <w:tr w:rsidR="006A265E" w:rsidRPr="00320B6D" w14:paraId="100FFD22" w14:textId="77777777" w:rsidTr="00E079D2">
        <w:trPr>
          <w:trHeight w:val="1609"/>
        </w:trPr>
        <w:tc>
          <w:tcPr>
            <w:tcW w:w="2552" w:type="dxa"/>
            <w:vMerge w:val="restart"/>
            <w:hideMark/>
          </w:tcPr>
          <w:p w14:paraId="31472C04"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75F0F">
              <w:rPr>
                <w:rFonts w:ascii="Times New Roman" w:eastAsia="Times New Roman" w:hAnsi="Times New Roman" w:cs="Times New Roman"/>
                <w:color w:val="000000"/>
                <w:sz w:val="24"/>
                <w:szCs w:val="24"/>
              </w:rPr>
              <w:t>Работы по содержанию помещений, входящих в состав общего имущества в многоквартирном доме:</w:t>
            </w:r>
          </w:p>
        </w:tc>
        <w:tc>
          <w:tcPr>
            <w:tcW w:w="2551" w:type="dxa"/>
            <w:hideMark/>
          </w:tcPr>
          <w:p w14:paraId="12705585"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xml:space="preserve">сухая и влажная уборка тамбуров, холлов, коридоров, галерей, лифтовых площадок и </w:t>
            </w:r>
            <w:proofErr w:type="gramStart"/>
            <w:r w:rsidRPr="00320B6D">
              <w:rPr>
                <w:rFonts w:ascii="Times New Roman" w:eastAsia="Times New Roman" w:hAnsi="Times New Roman" w:cs="Times New Roman"/>
                <w:color w:val="000000"/>
                <w:sz w:val="24"/>
                <w:szCs w:val="24"/>
              </w:rPr>
              <w:t>лифтовых холлов</w:t>
            </w:r>
            <w:proofErr w:type="gramEnd"/>
            <w:r w:rsidRPr="00320B6D">
              <w:rPr>
                <w:rFonts w:ascii="Times New Roman" w:eastAsia="Times New Roman" w:hAnsi="Times New Roman" w:cs="Times New Roman"/>
                <w:color w:val="000000"/>
                <w:sz w:val="24"/>
                <w:szCs w:val="24"/>
              </w:rPr>
              <w:t xml:space="preserve"> и кабин, лестничных площадок и маршей, пандусов;</w:t>
            </w:r>
          </w:p>
        </w:tc>
        <w:tc>
          <w:tcPr>
            <w:tcW w:w="1418" w:type="dxa"/>
            <w:hideMark/>
          </w:tcPr>
          <w:p w14:paraId="7A8D8E67"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2 раза в неделю</w:t>
            </w:r>
          </w:p>
        </w:tc>
        <w:tc>
          <w:tcPr>
            <w:tcW w:w="1559" w:type="dxa"/>
            <w:vMerge w:val="restart"/>
            <w:noWrap/>
            <w:hideMark/>
          </w:tcPr>
          <w:p w14:paraId="239D0360" w14:textId="77777777" w:rsidR="006A265E" w:rsidRPr="00320B6D" w:rsidRDefault="006A265E" w:rsidP="00E079D2">
            <w:pPr>
              <w:jc w:val="center"/>
              <w:rPr>
                <w:rFonts w:ascii="Times New Roman" w:eastAsia="Times New Roman" w:hAnsi="Times New Roman" w:cs="Times New Roman"/>
                <w:color w:val="000000"/>
                <w:sz w:val="24"/>
                <w:szCs w:val="24"/>
              </w:rPr>
            </w:pPr>
            <w:r w:rsidRPr="00BF2A23">
              <w:rPr>
                <w:rFonts w:ascii="Times New Roman" w:eastAsia="Times New Roman" w:hAnsi="Times New Roman" w:cs="Times New Roman"/>
                <w:color w:val="000000"/>
                <w:sz w:val="24"/>
                <w:szCs w:val="24"/>
              </w:rPr>
              <w:t>Минимальный перечень работ, договор управления</w:t>
            </w:r>
            <w:r>
              <w:rPr>
                <w:rFonts w:ascii="Times New Roman" w:eastAsia="Times New Roman" w:hAnsi="Times New Roman" w:cs="Times New Roman"/>
                <w:color w:val="000000"/>
                <w:sz w:val="24"/>
                <w:szCs w:val="24"/>
              </w:rPr>
              <w:t xml:space="preserve"> б/н от 30.09.2017</w:t>
            </w:r>
          </w:p>
        </w:tc>
        <w:tc>
          <w:tcPr>
            <w:tcW w:w="1418" w:type="dxa"/>
            <w:vMerge w:val="restart"/>
            <w:noWrap/>
            <w:hideMark/>
          </w:tcPr>
          <w:p w14:paraId="59973A63" w14:textId="77777777" w:rsidR="006A265E" w:rsidRDefault="006A265E" w:rsidP="00E079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Оказано </w:t>
            </w:r>
          </w:p>
          <w:p w14:paraId="19A7D0DE" w14:textId="77777777" w:rsidR="006A265E" w:rsidRPr="00B07A43" w:rsidRDefault="006A265E" w:rsidP="00E079D2">
            <w:pPr>
              <w:rPr>
                <w:rFonts w:ascii="Times New Roman" w:eastAsia="Times New Roman" w:hAnsi="Times New Roman" w:cs="Times New Roman"/>
                <w:sz w:val="24"/>
                <w:szCs w:val="24"/>
              </w:rPr>
            </w:pPr>
          </w:p>
          <w:p w14:paraId="56049383" w14:textId="77777777" w:rsidR="006A265E" w:rsidRPr="00B07A43" w:rsidRDefault="006A265E" w:rsidP="00E079D2">
            <w:pPr>
              <w:rPr>
                <w:rFonts w:ascii="Times New Roman" w:eastAsia="Times New Roman" w:hAnsi="Times New Roman" w:cs="Times New Roman"/>
                <w:sz w:val="24"/>
                <w:szCs w:val="24"/>
              </w:rPr>
            </w:pPr>
          </w:p>
          <w:p w14:paraId="089BF1A5" w14:textId="77777777" w:rsidR="006A265E" w:rsidRPr="00B07A43" w:rsidRDefault="006A265E" w:rsidP="00E079D2">
            <w:pPr>
              <w:rPr>
                <w:rFonts w:ascii="Times New Roman" w:eastAsia="Times New Roman" w:hAnsi="Times New Roman" w:cs="Times New Roman"/>
                <w:sz w:val="24"/>
                <w:szCs w:val="24"/>
              </w:rPr>
            </w:pPr>
          </w:p>
          <w:p w14:paraId="6191ED61" w14:textId="77777777" w:rsidR="006A265E" w:rsidRDefault="006A265E" w:rsidP="00E079D2">
            <w:pPr>
              <w:rPr>
                <w:rFonts w:ascii="Times New Roman" w:eastAsia="Times New Roman" w:hAnsi="Times New Roman" w:cs="Times New Roman"/>
                <w:sz w:val="24"/>
                <w:szCs w:val="24"/>
              </w:rPr>
            </w:pPr>
          </w:p>
          <w:p w14:paraId="364C830C" w14:textId="77777777" w:rsidR="006A265E" w:rsidRPr="00B07A43" w:rsidRDefault="006A265E" w:rsidP="00E079D2">
            <w:pPr>
              <w:rPr>
                <w:rFonts w:ascii="Times New Roman" w:eastAsia="Times New Roman" w:hAnsi="Times New Roman" w:cs="Times New Roman"/>
                <w:sz w:val="24"/>
                <w:szCs w:val="24"/>
              </w:rPr>
            </w:pPr>
          </w:p>
          <w:p w14:paraId="304C30E9" w14:textId="77777777" w:rsidR="006A265E" w:rsidRDefault="006A265E" w:rsidP="00E079D2">
            <w:pPr>
              <w:rPr>
                <w:rFonts w:ascii="Times New Roman" w:eastAsia="Times New Roman" w:hAnsi="Times New Roman" w:cs="Times New Roman"/>
                <w:sz w:val="24"/>
                <w:szCs w:val="24"/>
              </w:rPr>
            </w:pPr>
          </w:p>
          <w:p w14:paraId="75FD3468" w14:textId="77777777" w:rsidR="006A265E" w:rsidRDefault="006A265E" w:rsidP="00E079D2">
            <w:pPr>
              <w:rPr>
                <w:rFonts w:ascii="Times New Roman" w:eastAsia="Times New Roman" w:hAnsi="Times New Roman" w:cs="Times New Roman"/>
                <w:sz w:val="24"/>
                <w:szCs w:val="24"/>
              </w:rPr>
            </w:pPr>
          </w:p>
          <w:p w14:paraId="0DD06ADA" w14:textId="77777777" w:rsidR="006A265E" w:rsidRDefault="006A265E" w:rsidP="00E07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Оказано</w:t>
            </w:r>
          </w:p>
          <w:p w14:paraId="0F9FE46C" w14:textId="77777777" w:rsidR="006A265E" w:rsidRPr="00B07A43" w:rsidRDefault="006A265E" w:rsidP="00E079D2">
            <w:pPr>
              <w:rPr>
                <w:rFonts w:ascii="Times New Roman" w:eastAsia="Times New Roman" w:hAnsi="Times New Roman" w:cs="Times New Roman"/>
                <w:sz w:val="24"/>
                <w:szCs w:val="24"/>
              </w:rPr>
            </w:pPr>
          </w:p>
          <w:p w14:paraId="040AB1B2" w14:textId="77777777" w:rsidR="006A265E" w:rsidRPr="00B07A43" w:rsidRDefault="006A265E" w:rsidP="00E079D2">
            <w:pPr>
              <w:rPr>
                <w:rFonts w:ascii="Times New Roman" w:eastAsia="Times New Roman" w:hAnsi="Times New Roman" w:cs="Times New Roman"/>
                <w:sz w:val="24"/>
                <w:szCs w:val="24"/>
              </w:rPr>
            </w:pPr>
          </w:p>
          <w:p w14:paraId="294F9E75" w14:textId="77777777" w:rsidR="006A265E" w:rsidRDefault="006A265E" w:rsidP="00E079D2">
            <w:pPr>
              <w:rPr>
                <w:rFonts w:ascii="Times New Roman" w:eastAsia="Times New Roman" w:hAnsi="Times New Roman" w:cs="Times New Roman"/>
                <w:sz w:val="24"/>
                <w:szCs w:val="24"/>
              </w:rPr>
            </w:pPr>
          </w:p>
          <w:p w14:paraId="6E7EA918" w14:textId="77777777" w:rsidR="006A265E" w:rsidRPr="00B07A43" w:rsidRDefault="006A265E" w:rsidP="00E079D2">
            <w:pPr>
              <w:rPr>
                <w:rFonts w:ascii="Times New Roman" w:eastAsia="Times New Roman" w:hAnsi="Times New Roman" w:cs="Times New Roman"/>
                <w:sz w:val="24"/>
                <w:szCs w:val="24"/>
              </w:rPr>
            </w:pPr>
          </w:p>
          <w:p w14:paraId="0C29FF93" w14:textId="77777777" w:rsidR="006A265E" w:rsidRDefault="006A265E" w:rsidP="00E079D2">
            <w:pPr>
              <w:rPr>
                <w:rFonts w:ascii="Times New Roman" w:eastAsia="Times New Roman" w:hAnsi="Times New Roman" w:cs="Times New Roman"/>
                <w:sz w:val="24"/>
                <w:szCs w:val="24"/>
              </w:rPr>
            </w:pPr>
          </w:p>
          <w:p w14:paraId="423E55A3" w14:textId="77777777" w:rsidR="006A265E" w:rsidRDefault="006A265E" w:rsidP="00E079D2">
            <w:pPr>
              <w:rPr>
                <w:rFonts w:ascii="Times New Roman" w:eastAsia="Times New Roman" w:hAnsi="Times New Roman" w:cs="Times New Roman"/>
                <w:sz w:val="24"/>
                <w:szCs w:val="24"/>
              </w:rPr>
            </w:pPr>
          </w:p>
          <w:p w14:paraId="6C6820A2" w14:textId="77777777" w:rsidR="006A265E" w:rsidRDefault="006A265E" w:rsidP="00E07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Оказано</w:t>
            </w:r>
          </w:p>
          <w:p w14:paraId="71B8DF8F" w14:textId="77777777" w:rsidR="006A265E" w:rsidRPr="00B07A43" w:rsidRDefault="006A265E" w:rsidP="00E079D2">
            <w:pPr>
              <w:rPr>
                <w:rFonts w:ascii="Times New Roman" w:eastAsia="Times New Roman" w:hAnsi="Times New Roman" w:cs="Times New Roman"/>
                <w:sz w:val="24"/>
                <w:szCs w:val="24"/>
              </w:rPr>
            </w:pPr>
          </w:p>
          <w:p w14:paraId="5C6562C4" w14:textId="77777777" w:rsidR="006A265E" w:rsidRPr="00B07A43" w:rsidRDefault="006A265E" w:rsidP="00E079D2">
            <w:pPr>
              <w:rPr>
                <w:rFonts w:ascii="Times New Roman" w:eastAsia="Times New Roman" w:hAnsi="Times New Roman" w:cs="Times New Roman"/>
                <w:sz w:val="24"/>
                <w:szCs w:val="24"/>
              </w:rPr>
            </w:pPr>
          </w:p>
          <w:p w14:paraId="388ACFBF" w14:textId="77777777" w:rsidR="006A265E" w:rsidRDefault="006A265E" w:rsidP="00E079D2">
            <w:pPr>
              <w:rPr>
                <w:rFonts w:ascii="Times New Roman" w:eastAsia="Times New Roman" w:hAnsi="Times New Roman" w:cs="Times New Roman"/>
                <w:sz w:val="24"/>
                <w:szCs w:val="24"/>
              </w:rPr>
            </w:pPr>
          </w:p>
          <w:p w14:paraId="4050A45C" w14:textId="77777777" w:rsidR="006A265E" w:rsidRPr="00B07A43" w:rsidRDefault="006A265E" w:rsidP="00E079D2">
            <w:pPr>
              <w:rPr>
                <w:rFonts w:ascii="Times New Roman" w:eastAsia="Times New Roman" w:hAnsi="Times New Roman" w:cs="Times New Roman"/>
                <w:sz w:val="24"/>
                <w:szCs w:val="24"/>
              </w:rPr>
            </w:pPr>
          </w:p>
          <w:p w14:paraId="70BE2C52" w14:textId="77777777" w:rsidR="006A265E" w:rsidRDefault="006A265E" w:rsidP="00E079D2">
            <w:pPr>
              <w:rPr>
                <w:rFonts w:ascii="Times New Roman" w:eastAsia="Times New Roman" w:hAnsi="Times New Roman" w:cs="Times New Roman"/>
                <w:sz w:val="24"/>
                <w:szCs w:val="24"/>
              </w:rPr>
            </w:pPr>
          </w:p>
          <w:p w14:paraId="4AB729E5" w14:textId="77777777" w:rsidR="006A265E" w:rsidRDefault="006A265E" w:rsidP="00E079D2">
            <w:pPr>
              <w:rPr>
                <w:rFonts w:ascii="Times New Roman" w:eastAsia="Times New Roman" w:hAnsi="Times New Roman" w:cs="Times New Roman"/>
                <w:sz w:val="24"/>
                <w:szCs w:val="24"/>
              </w:rPr>
            </w:pPr>
          </w:p>
          <w:p w14:paraId="6FCF0371" w14:textId="77777777" w:rsidR="006A265E" w:rsidRDefault="006A265E" w:rsidP="00E07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Оказано</w:t>
            </w:r>
          </w:p>
          <w:p w14:paraId="73C3EA4D" w14:textId="77777777" w:rsidR="006A265E" w:rsidRPr="00B07A43" w:rsidRDefault="006A265E" w:rsidP="00E079D2">
            <w:pPr>
              <w:rPr>
                <w:rFonts w:ascii="Times New Roman" w:eastAsia="Times New Roman" w:hAnsi="Times New Roman" w:cs="Times New Roman"/>
                <w:sz w:val="24"/>
                <w:szCs w:val="24"/>
              </w:rPr>
            </w:pPr>
          </w:p>
          <w:p w14:paraId="3E008DAD" w14:textId="77777777" w:rsidR="006A265E" w:rsidRPr="00B07A43" w:rsidRDefault="006A265E" w:rsidP="00E079D2">
            <w:pPr>
              <w:rPr>
                <w:rFonts w:ascii="Times New Roman" w:eastAsia="Times New Roman" w:hAnsi="Times New Roman" w:cs="Times New Roman"/>
                <w:sz w:val="24"/>
                <w:szCs w:val="24"/>
              </w:rPr>
            </w:pPr>
          </w:p>
          <w:p w14:paraId="3647E982" w14:textId="77777777" w:rsidR="006A265E" w:rsidRDefault="006A265E" w:rsidP="00E079D2">
            <w:pPr>
              <w:rPr>
                <w:rFonts w:ascii="Times New Roman" w:eastAsia="Times New Roman" w:hAnsi="Times New Roman" w:cs="Times New Roman"/>
                <w:sz w:val="24"/>
                <w:szCs w:val="24"/>
              </w:rPr>
            </w:pPr>
          </w:p>
          <w:p w14:paraId="7FD5FAE3" w14:textId="77777777" w:rsidR="006A265E" w:rsidRDefault="006A265E" w:rsidP="00E079D2">
            <w:pPr>
              <w:rPr>
                <w:rFonts w:ascii="Times New Roman" w:eastAsia="Times New Roman" w:hAnsi="Times New Roman" w:cs="Times New Roman"/>
                <w:sz w:val="24"/>
                <w:szCs w:val="24"/>
              </w:rPr>
            </w:pPr>
          </w:p>
          <w:p w14:paraId="4F06CE6D" w14:textId="77777777" w:rsidR="006A265E" w:rsidRDefault="006A265E" w:rsidP="00E079D2">
            <w:pPr>
              <w:rPr>
                <w:rFonts w:ascii="Times New Roman" w:eastAsia="Times New Roman" w:hAnsi="Times New Roman" w:cs="Times New Roman"/>
                <w:sz w:val="24"/>
                <w:szCs w:val="24"/>
              </w:rPr>
            </w:pPr>
          </w:p>
          <w:p w14:paraId="5329FE18" w14:textId="77777777" w:rsidR="006A265E" w:rsidRDefault="006A265E" w:rsidP="00E07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Оказано</w:t>
            </w:r>
          </w:p>
          <w:p w14:paraId="0D05B809" w14:textId="77777777" w:rsidR="006A265E" w:rsidRPr="00B07A43" w:rsidRDefault="006A265E" w:rsidP="00E079D2">
            <w:pPr>
              <w:rPr>
                <w:rFonts w:ascii="Times New Roman" w:eastAsia="Times New Roman" w:hAnsi="Times New Roman" w:cs="Times New Roman"/>
                <w:sz w:val="24"/>
                <w:szCs w:val="24"/>
              </w:rPr>
            </w:pPr>
          </w:p>
          <w:p w14:paraId="2F71F887" w14:textId="77777777" w:rsidR="006A265E" w:rsidRPr="00B07A43" w:rsidRDefault="006A265E" w:rsidP="00E079D2">
            <w:pPr>
              <w:rPr>
                <w:rFonts w:ascii="Times New Roman" w:eastAsia="Times New Roman" w:hAnsi="Times New Roman" w:cs="Times New Roman"/>
                <w:sz w:val="24"/>
                <w:szCs w:val="24"/>
              </w:rPr>
            </w:pPr>
          </w:p>
          <w:p w14:paraId="425822EB" w14:textId="77777777" w:rsidR="006A265E" w:rsidRDefault="006A265E" w:rsidP="00E079D2">
            <w:pPr>
              <w:rPr>
                <w:rFonts w:ascii="Times New Roman" w:eastAsia="Times New Roman" w:hAnsi="Times New Roman" w:cs="Times New Roman"/>
                <w:sz w:val="24"/>
                <w:szCs w:val="24"/>
              </w:rPr>
            </w:pPr>
          </w:p>
          <w:p w14:paraId="4A405CF9" w14:textId="77777777" w:rsidR="006A265E" w:rsidRDefault="006A265E" w:rsidP="00E079D2">
            <w:pPr>
              <w:rPr>
                <w:rFonts w:ascii="Times New Roman" w:eastAsia="Times New Roman" w:hAnsi="Times New Roman" w:cs="Times New Roman"/>
                <w:sz w:val="24"/>
                <w:szCs w:val="24"/>
              </w:rPr>
            </w:pPr>
          </w:p>
          <w:p w14:paraId="223BA0DD" w14:textId="77777777" w:rsidR="006A265E" w:rsidRDefault="006A265E" w:rsidP="00E079D2">
            <w:pPr>
              <w:rPr>
                <w:rFonts w:ascii="Times New Roman" w:eastAsia="Times New Roman" w:hAnsi="Times New Roman" w:cs="Times New Roman"/>
                <w:sz w:val="24"/>
                <w:szCs w:val="24"/>
              </w:rPr>
            </w:pPr>
          </w:p>
          <w:p w14:paraId="6497010B" w14:textId="77777777" w:rsidR="006A265E" w:rsidRPr="00B07A43" w:rsidRDefault="006A265E" w:rsidP="00E079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Оказано</w:t>
            </w:r>
          </w:p>
        </w:tc>
      </w:tr>
      <w:tr w:rsidR="006A265E" w:rsidRPr="00320B6D" w14:paraId="1BEAFBB8" w14:textId="77777777" w:rsidTr="00E079D2">
        <w:trPr>
          <w:trHeight w:val="1943"/>
        </w:trPr>
        <w:tc>
          <w:tcPr>
            <w:tcW w:w="2552" w:type="dxa"/>
            <w:vMerge/>
            <w:hideMark/>
          </w:tcPr>
          <w:p w14:paraId="506EB7AD"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428935C6"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418" w:type="dxa"/>
            <w:hideMark/>
          </w:tcPr>
          <w:p w14:paraId="24E0C32D"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2 раза в неделю</w:t>
            </w:r>
          </w:p>
        </w:tc>
        <w:tc>
          <w:tcPr>
            <w:tcW w:w="1559" w:type="dxa"/>
            <w:vMerge/>
            <w:hideMark/>
          </w:tcPr>
          <w:p w14:paraId="5DAC4B72"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35D733CC"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67E5040C" w14:textId="77777777" w:rsidTr="00E079D2">
        <w:trPr>
          <w:trHeight w:val="1050"/>
        </w:trPr>
        <w:tc>
          <w:tcPr>
            <w:tcW w:w="2552" w:type="dxa"/>
            <w:vMerge/>
            <w:hideMark/>
          </w:tcPr>
          <w:p w14:paraId="20C776D2"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1F2619E0"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очистка систем защиты от грязи (металлических решеток, ячеистых покрытий, приямков, текстильных матов);</w:t>
            </w:r>
          </w:p>
        </w:tc>
        <w:tc>
          <w:tcPr>
            <w:tcW w:w="1418" w:type="dxa"/>
            <w:hideMark/>
          </w:tcPr>
          <w:p w14:paraId="13BB7A13"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2 раза в неделю</w:t>
            </w:r>
          </w:p>
        </w:tc>
        <w:tc>
          <w:tcPr>
            <w:tcW w:w="1559" w:type="dxa"/>
            <w:vMerge/>
            <w:hideMark/>
          </w:tcPr>
          <w:p w14:paraId="1A46DA42"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2B2FE806"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1307D84B" w14:textId="77777777" w:rsidTr="00E079D2">
        <w:trPr>
          <w:trHeight w:val="2089"/>
        </w:trPr>
        <w:tc>
          <w:tcPr>
            <w:tcW w:w="2552" w:type="dxa"/>
            <w:vMerge/>
            <w:hideMark/>
          </w:tcPr>
          <w:p w14:paraId="57D92057"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3FBA9D98"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8" w:type="dxa"/>
            <w:hideMark/>
          </w:tcPr>
          <w:p w14:paraId="753CB0F3" w14:textId="77777777" w:rsidR="006A265E" w:rsidRPr="00190B10" w:rsidRDefault="006A265E" w:rsidP="00E079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90B10">
              <w:rPr>
                <w:rFonts w:ascii="Times New Roman" w:eastAsia="Times New Roman" w:hAnsi="Times New Roman" w:cs="Times New Roman"/>
                <w:color w:val="000000"/>
                <w:sz w:val="24"/>
                <w:szCs w:val="24"/>
              </w:rPr>
              <w:t>раза в год</w:t>
            </w:r>
          </w:p>
        </w:tc>
        <w:tc>
          <w:tcPr>
            <w:tcW w:w="1559" w:type="dxa"/>
            <w:vMerge/>
            <w:hideMark/>
          </w:tcPr>
          <w:p w14:paraId="345D4739"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798233BD"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2C84A166" w14:textId="77777777" w:rsidTr="00E079D2">
        <w:trPr>
          <w:trHeight w:val="1020"/>
        </w:trPr>
        <w:tc>
          <w:tcPr>
            <w:tcW w:w="2552" w:type="dxa"/>
            <w:vMerge w:val="restart"/>
            <w:hideMark/>
          </w:tcPr>
          <w:p w14:paraId="2F0167D3"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Pr="00975F0F">
              <w:rPr>
                <w:rFonts w:ascii="Times New Roman" w:eastAsia="Times New Roman" w:hAnsi="Times New Roman" w:cs="Times New Roman"/>
                <w:color w:val="000000"/>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551" w:type="dxa"/>
            <w:hideMark/>
          </w:tcPr>
          <w:p w14:paraId="63F8D46E"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очистка крышек люков колодцев и пожарных гидрантов от снега и льда толщиной слоя свыше 5 см;</w:t>
            </w:r>
          </w:p>
        </w:tc>
        <w:tc>
          <w:tcPr>
            <w:tcW w:w="1418" w:type="dxa"/>
            <w:hideMark/>
          </w:tcPr>
          <w:p w14:paraId="5BFA6470"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зимнее время два раза в месяц</w:t>
            </w:r>
          </w:p>
        </w:tc>
        <w:tc>
          <w:tcPr>
            <w:tcW w:w="1559" w:type="dxa"/>
            <w:vMerge/>
            <w:hideMark/>
          </w:tcPr>
          <w:p w14:paraId="2FEC0CC8"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0DB3244F"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7B285147" w14:textId="77777777" w:rsidTr="00E079D2">
        <w:trPr>
          <w:trHeight w:val="1140"/>
        </w:trPr>
        <w:tc>
          <w:tcPr>
            <w:tcW w:w="2552" w:type="dxa"/>
            <w:vMerge/>
            <w:hideMark/>
          </w:tcPr>
          <w:p w14:paraId="77309075"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1D22C082"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xml:space="preserve">сдвигание свежевыпавшего снега и очистка придомовой территории от снега и льда при наличии </w:t>
            </w:r>
            <w:proofErr w:type="spellStart"/>
            <w:r w:rsidRPr="00320B6D">
              <w:rPr>
                <w:rFonts w:ascii="Times New Roman" w:eastAsia="Times New Roman" w:hAnsi="Times New Roman" w:cs="Times New Roman"/>
                <w:color w:val="000000"/>
                <w:sz w:val="24"/>
                <w:szCs w:val="24"/>
              </w:rPr>
              <w:t>колейности</w:t>
            </w:r>
            <w:proofErr w:type="spellEnd"/>
            <w:r w:rsidRPr="00320B6D">
              <w:rPr>
                <w:rFonts w:ascii="Times New Roman" w:eastAsia="Times New Roman" w:hAnsi="Times New Roman" w:cs="Times New Roman"/>
                <w:color w:val="000000"/>
                <w:sz w:val="24"/>
                <w:szCs w:val="24"/>
              </w:rPr>
              <w:t xml:space="preserve"> свыше 5 см;</w:t>
            </w:r>
          </w:p>
        </w:tc>
        <w:tc>
          <w:tcPr>
            <w:tcW w:w="1418" w:type="dxa"/>
            <w:hideMark/>
          </w:tcPr>
          <w:p w14:paraId="593FF332"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зимнее время три раза в месяц</w:t>
            </w:r>
          </w:p>
        </w:tc>
        <w:tc>
          <w:tcPr>
            <w:tcW w:w="1559" w:type="dxa"/>
            <w:vMerge/>
            <w:hideMark/>
          </w:tcPr>
          <w:p w14:paraId="0561B94F"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110EADA5"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02F18677" w14:textId="77777777" w:rsidTr="00E079D2">
        <w:trPr>
          <w:trHeight w:val="1392"/>
        </w:trPr>
        <w:tc>
          <w:tcPr>
            <w:tcW w:w="2552" w:type="dxa"/>
            <w:vMerge/>
            <w:hideMark/>
          </w:tcPr>
          <w:p w14:paraId="54C315CA"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5B27D01B"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hideMark/>
          </w:tcPr>
          <w:p w14:paraId="216780F7"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зимнее время три раза в месяц</w:t>
            </w:r>
          </w:p>
        </w:tc>
        <w:tc>
          <w:tcPr>
            <w:tcW w:w="1559" w:type="dxa"/>
            <w:vMerge/>
            <w:hideMark/>
          </w:tcPr>
          <w:p w14:paraId="1ACB3F73"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024DEFB4"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7D720768" w14:textId="77777777" w:rsidTr="00E079D2">
        <w:trPr>
          <w:trHeight w:val="1009"/>
        </w:trPr>
        <w:tc>
          <w:tcPr>
            <w:tcW w:w="2552" w:type="dxa"/>
            <w:vMerge/>
            <w:hideMark/>
          </w:tcPr>
          <w:p w14:paraId="06C02DF2"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15AF558F"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очистка придомовой территории от наледи и льда;</w:t>
            </w:r>
          </w:p>
        </w:tc>
        <w:tc>
          <w:tcPr>
            <w:tcW w:w="1418" w:type="dxa"/>
            <w:hideMark/>
          </w:tcPr>
          <w:p w14:paraId="02720718"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зимнее время три раза в месяц</w:t>
            </w:r>
          </w:p>
        </w:tc>
        <w:tc>
          <w:tcPr>
            <w:tcW w:w="1559" w:type="dxa"/>
            <w:vMerge/>
            <w:hideMark/>
          </w:tcPr>
          <w:p w14:paraId="6B86D137"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2E152D27"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5E5242A2" w14:textId="77777777" w:rsidTr="00E079D2">
        <w:trPr>
          <w:trHeight w:val="2040"/>
        </w:trPr>
        <w:tc>
          <w:tcPr>
            <w:tcW w:w="2552" w:type="dxa"/>
            <w:vMerge/>
            <w:hideMark/>
          </w:tcPr>
          <w:p w14:paraId="1A93239C"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19C9D0D8"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418" w:type="dxa"/>
            <w:hideMark/>
          </w:tcPr>
          <w:p w14:paraId="6E5DB8A5"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четыре раза в месяц</w:t>
            </w:r>
          </w:p>
        </w:tc>
        <w:tc>
          <w:tcPr>
            <w:tcW w:w="1559" w:type="dxa"/>
            <w:vMerge/>
            <w:hideMark/>
          </w:tcPr>
          <w:p w14:paraId="1C818B67"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30CDB2D4"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331AC8D0" w14:textId="77777777" w:rsidTr="00E079D2">
        <w:trPr>
          <w:trHeight w:val="720"/>
        </w:trPr>
        <w:tc>
          <w:tcPr>
            <w:tcW w:w="2552" w:type="dxa"/>
            <w:vMerge/>
            <w:hideMark/>
          </w:tcPr>
          <w:p w14:paraId="14D335F8"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05CA1AE7"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уборка крыльца и площадки перед входом в подъезд.</w:t>
            </w:r>
          </w:p>
        </w:tc>
        <w:tc>
          <w:tcPr>
            <w:tcW w:w="1418" w:type="dxa"/>
            <w:hideMark/>
          </w:tcPr>
          <w:p w14:paraId="3576BF0D"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четыре раза в месяц</w:t>
            </w:r>
          </w:p>
        </w:tc>
        <w:tc>
          <w:tcPr>
            <w:tcW w:w="1559" w:type="dxa"/>
            <w:vMerge/>
            <w:hideMark/>
          </w:tcPr>
          <w:p w14:paraId="278C12DE"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43BC8A84"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1B70212A" w14:textId="77777777" w:rsidTr="00E079D2">
        <w:trPr>
          <w:trHeight w:val="765"/>
        </w:trPr>
        <w:tc>
          <w:tcPr>
            <w:tcW w:w="2552" w:type="dxa"/>
            <w:vMerge w:val="restart"/>
            <w:hideMark/>
          </w:tcPr>
          <w:p w14:paraId="2596ABC1"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975F0F">
              <w:rPr>
                <w:rFonts w:ascii="Times New Roman" w:eastAsia="Times New Roman" w:hAnsi="Times New Roman" w:cs="Times New Roman"/>
                <w:color w:val="000000"/>
                <w:sz w:val="24"/>
                <w:szCs w:val="24"/>
              </w:rPr>
              <w:t>Работы по содержанию придомовой территории в теплый период года:</w:t>
            </w:r>
          </w:p>
        </w:tc>
        <w:tc>
          <w:tcPr>
            <w:tcW w:w="2551" w:type="dxa"/>
            <w:hideMark/>
          </w:tcPr>
          <w:p w14:paraId="2047DCF0"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подметание и уборка придомовой территории;</w:t>
            </w:r>
          </w:p>
        </w:tc>
        <w:tc>
          <w:tcPr>
            <w:tcW w:w="1418" w:type="dxa"/>
            <w:hideMark/>
          </w:tcPr>
          <w:p w14:paraId="7FF3A426"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четыре раза в месяц</w:t>
            </w:r>
          </w:p>
        </w:tc>
        <w:tc>
          <w:tcPr>
            <w:tcW w:w="1559" w:type="dxa"/>
            <w:vMerge/>
            <w:hideMark/>
          </w:tcPr>
          <w:p w14:paraId="40ED3227"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66A9CED1"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6902B4EB" w14:textId="77777777" w:rsidTr="00E079D2">
        <w:trPr>
          <w:trHeight w:val="1830"/>
        </w:trPr>
        <w:tc>
          <w:tcPr>
            <w:tcW w:w="2552" w:type="dxa"/>
            <w:vMerge/>
            <w:hideMark/>
          </w:tcPr>
          <w:p w14:paraId="37B4F7B0"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348EF3F4"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xml:space="preserve">очистка от мусора и промывка урн, установленных возле подъездов, и уборка контейнерных площадок, расположенных на территории общего </w:t>
            </w:r>
            <w:r w:rsidRPr="00320B6D">
              <w:rPr>
                <w:rFonts w:ascii="Times New Roman" w:eastAsia="Times New Roman" w:hAnsi="Times New Roman" w:cs="Times New Roman"/>
                <w:color w:val="000000"/>
                <w:sz w:val="24"/>
                <w:szCs w:val="24"/>
              </w:rPr>
              <w:lastRenderedPageBreak/>
              <w:t>имущества многоквартирного дома;</w:t>
            </w:r>
          </w:p>
        </w:tc>
        <w:tc>
          <w:tcPr>
            <w:tcW w:w="1418" w:type="dxa"/>
            <w:hideMark/>
          </w:tcPr>
          <w:p w14:paraId="6B31A963"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lastRenderedPageBreak/>
              <w:t>четыре раза в месяц</w:t>
            </w:r>
          </w:p>
        </w:tc>
        <w:tc>
          <w:tcPr>
            <w:tcW w:w="1559" w:type="dxa"/>
            <w:vMerge/>
            <w:hideMark/>
          </w:tcPr>
          <w:p w14:paraId="6B3C1B52"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7BF10967"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5F2C1F4C" w14:textId="77777777" w:rsidTr="00E079D2">
        <w:trPr>
          <w:trHeight w:val="720"/>
        </w:trPr>
        <w:tc>
          <w:tcPr>
            <w:tcW w:w="2552" w:type="dxa"/>
            <w:vMerge/>
            <w:hideMark/>
          </w:tcPr>
          <w:p w14:paraId="27E388FE"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5F0B4825"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уборка и выкашивание газонов;</w:t>
            </w:r>
          </w:p>
        </w:tc>
        <w:tc>
          <w:tcPr>
            <w:tcW w:w="1418" w:type="dxa"/>
            <w:hideMark/>
          </w:tcPr>
          <w:p w14:paraId="4EDBA568"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четыре раза в месяц</w:t>
            </w:r>
          </w:p>
        </w:tc>
        <w:tc>
          <w:tcPr>
            <w:tcW w:w="1559" w:type="dxa"/>
            <w:vMerge/>
            <w:hideMark/>
          </w:tcPr>
          <w:p w14:paraId="5B656B2F"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5CCDD332"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240AABCF" w14:textId="77777777" w:rsidTr="00E079D2">
        <w:trPr>
          <w:trHeight w:val="510"/>
        </w:trPr>
        <w:tc>
          <w:tcPr>
            <w:tcW w:w="2552" w:type="dxa"/>
            <w:vMerge/>
            <w:hideMark/>
          </w:tcPr>
          <w:p w14:paraId="3AB9834C"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79EEC888"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прочистка ливневой канализации;</w:t>
            </w:r>
          </w:p>
        </w:tc>
        <w:tc>
          <w:tcPr>
            <w:tcW w:w="1418" w:type="dxa"/>
            <w:hideMark/>
          </w:tcPr>
          <w:p w14:paraId="58900603"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еженедельно</w:t>
            </w:r>
          </w:p>
        </w:tc>
        <w:tc>
          <w:tcPr>
            <w:tcW w:w="1559" w:type="dxa"/>
            <w:vMerge/>
            <w:hideMark/>
          </w:tcPr>
          <w:p w14:paraId="28437DA1"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4037497A"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2C0234D4" w14:textId="77777777" w:rsidTr="00E079D2">
        <w:trPr>
          <w:trHeight w:val="1020"/>
        </w:trPr>
        <w:tc>
          <w:tcPr>
            <w:tcW w:w="2552" w:type="dxa"/>
            <w:vMerge/>
            <w:hideMark/>
          </w:tcPr>
          <w:p w14:paraId="486DD98C"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393FB649"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уборка крыльца и площадки перед входом в подъезд, очистка металлической решетки и приямка.</w:t>
            </w:r>
          </w:p>
        </w:tc>
        <w:tc>
          <w:tcPr>
            <w:tcW w:w="1418" w:type="dxa"/>
            <w:hideMark/>
          </w:tcPr>
          <w:p w14:paraId="5C40F3F9"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четыре раза в месяц</w:t>
            </w:r>
          </w:p>
        </w:tc>
        <w:tc>
          <w:tcPr>
            <w:tcW w:w="1559" w:type="dxa"/>
            <w:vMerge/>
            <w:hideMark/>
          </w:tcPr>
          <w:p w14:paraId="42DC6F0C"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1D9D062A"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3A1B877D" w14:textId="77777777" w:rsidTr="00E079D2">
        <w:trPr>
          <w:trHeight w:val="1020"/>
        </w:trPr>
        <w:tc>
          <w:tcPr>
            <w:tcW w:w="2552" w:type="dxa"/>
            <w:vMerge w:val="restart"/>
            <w:hideMark/>
          </w:tcPr>
          <w:p w14:paraId="6BB16C00"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75F0F">
              <w:rPr>
                <w:rFonts w:ascii="Times New Roman" w:eastAsia="Times New Roman" w:hAnsi="Times New Roman" w:cs="Times New Roman"/>
                <w:color w:val="000000"/>
                <w:sz w:val="24"/>
                <w:szCs w:val="24"/>
              </w:rPr>
              <w:t>Работы по обеспечению вывоза бытовых отходов, в том числе откачке жидких бытовых отходов:</w:t>
            </w:r>
          </w:p>
        </w:tc>
        <w:tc>
          <w:tcPr>
            <w:tcW w:w="2551" w:type="dxa"/>
            <w:hideMark/>
          </w:tcPr>
          <w:p w14:paraId="108924AE"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незамедлительный вывоз твердых бытовых отходов при накоплении более 2,5 куб. метров;</w:t>
            </w:r>
          </w:p>
        </w:tc>
        <w:tc>
          <w:tcPr>
            <w:tcW w:w="1418" w:type="dxa"/>
            <w:hideMark/>
          </w:tcPr>
          <w:p w14:paraId="7850D13E"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Незамедлительно</w:t>
            </w:r>
          </w:p>
        </w:tc>
        <w:tc>
          <w:tcPr>
            <w:tcW w:w="1559" w:type="dxa"/>
            <w:vMerge/>
            <w:hideMark/>
          </w:tcPr>
          <w:p w14:paraId="4F7833E7"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516C12D6"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62D2F8B6" w14:textId="77777777" w:rsidTr="00E079D2">
        <w:trPr>
          <w:trHeight w:val="1440"/>
        </w:trPr>
        <w:tc>
          <w:tcPr>
            <w:tcW w:w="2552" w:type="dxa"/>
            <w:vMerge/>
            <w:hideMark/>
          </w:tcPr>
          <w:p w14:paraId="4D29A7E4"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521ABBBB"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вывоз жидких бытовых отходов из дворовых туалетов, находящихся на придомовой территории;</w:t>
            </w:r>
          </w:p>
        </w:tc>
        <w:tc>
          <w:tcPr>
            <w:tcW w:w="1418" w:type="dxa"/>
            <w:hideMark/>
          </w:tcPr>
          <w:p w14:paraId="66A0CFF8"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соответствии с требованиями САНПИН</w:t>
            </w:r>
          </w:p>
        </w:tc>
        <w:tc>
          <w:tcPr>
            <w:tcW w:w="1559" w:type="dxa"/>
            <w:vMerge/>
            <w:hideMark/>
          </w:tcPr>
          <w:p w14:paraId="42575188"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2ADFB296"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1027A2F7" w14:textId="77777777" w:rsidTr="00E079D2">
        <w:trPr>
          <w:trHeight w:val="1440"/>
        </w:trPr>
        <w:tc>
          <w:tcPr>
            <w:tcW w:w="2552" w:type="dxa"/>
            <w:vMerge/>
            <w:hideMark/>
          </w:tcPr>
          <w:p w14:paraId="529C3E40"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4F0CF8D0"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вывоз бытовых сточных вод из септиков, находящихся на придомовой территории;</w:t>
            </w:r>
          </w:p>
        </w:tc>
        <w:tc>
          <w:tcPr>
            <w:tcW w:w="1418" w:type="dxa"/>
            <w:hideMark/>
          </w:tcPr>
          <w:p w14:paraId="3FB21C0E"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в соответствии с требованиями САНПИН</w:t>
            </w:r>
          </w:p>
        </w:tc>
        <w:tc>
          <w:tcPr>
            <w:tcW w:w="1559" w:type="dxa"/>
            <w:vMerge/>
            <w:hideMark/>
          </w:tcPr>
          <w:p w14:paraId="2EEB0C6B"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0A483BB7"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43C4777D" w14:textId="77777777" w:rsidTr="00E079D2">
        <w:trPr>
          <w:trHeight w:val="3158"/>
        </w:trPr>
        <w:tc>
          <w:tcPr>
            <w:tcW w:w="2552" w:type="dxa"/>
            <w:vMerge/>
            <w:hideMark/>
          </w:tcPr>
          <w:p w14:paraId="5BA39C25" w14:textId="77777777" w:rsidR="006A265E" w:rsidRPr="00320B6D" w:rsidRDefault="006A265E" w:rsidP="00E079D2">
            <w:pPr>
              <w:jc w:val="lowKashida"/>
              <w:rPr>
                <w:rFonts w:ascii="Times New Roman" w:eastAsia="Times New Roman" w:hAnsi="Times New Roman" w:cs="Times New Roman"/>
                <w:color w:val="000000"/>
                <w:sz w:val="24"/>
                <w:szCs w:val="24"/>
              </w:rPr>
            </w:pPr>
          </w:p>
        </w:tc>
        <w:tc>
          <w:tcPr>
            <w:tcW w:w="2551" w:type="dxa"/>
            <w:hideMark/>
          </w:tcPr>
          <w:p w14:paraId="2EAA1D0C"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418" w:type="dxa"/>
            <w:hideMark/>
          </w:tcPr>
          <w:p w14:paraId="4F291486"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регулярно</w:t>
            </w:r>
          </w:p>
        </w:tc>
        <w:tc>
          <w:tcPr>
            <w:tcW w:w="1559" w:type="dxa"/>
            <w:vMerge/>
            <w:hideMark/>
          </w:tcPr>
          <w:p w14:paraId="7605373C"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412501D7"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2F1E0F7D" w14:textId="77777777" w:rsidTr="00E079D2">
        <w:trPr>
          <w:trHeight w:val="557"/>
        </w:trPr>
        <w:tc>
          <w:tcPr>
            <w:tcW w:w="2552" w:type="dxa"/>
            <w:hideMark/>
          </w:tcPr>
          <w:p w14:paraId="6328BCD7"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975F0F">
              <w:rPr>
                <w:rFonts w:ascii="Times New Roman" w:eastAsia="Times New Roman" w:hAnsi="Times New Roman" w:cs="Times New Roman"/>
                <w:color w:val="000000"/>
                <w:sz w:val="24"/>
                <w:szCs w:val="24"/>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551" w:type="dxa"/>
            <w:hideMark/>
          </w:tcPr>
          <w:p w14:paraId="2CE17A6B"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w:t>
            </w:r>
          </w:p>
        </w:tc>
        <w:tc>
          <w:tcPr>
            <w:tcW w:w="1418" w:type="dxa"/>
            <w:hideMark/>
          </w:tcPr>
          <w:p w14:paraId="61222D71"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регулярно</w:t>
            </w:r>
          </w:p>
        </w:tc>
        <w:tc>
          <w:tcPr>
            <w:tcW w:w="1559" w:type="dxa"/>
            <w:vMerge/>
            <w:hideMark/>
          </w:tcPr>
          <w:p w14:paraId="77362855"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73B62E60" w14:textId="77777777" w:rsidR="006A265E" w:rsidRPr="00320B6D" w:rsidRDefault="006A265E" w:rsidP="00E079D2">
            <w:pPr>
              <w:rPr>
                <w:rFonts w:ascii="Times New Roman" w:eastAsia="Times New Roman" w:hAnsi="Times New Roman" w:cs="Times New Roman"/>
                <w:b/>
                <w:bCs/>
                <w:color w:val="000000"/>
                <w:sz w:val="24"/>
                <w:szCs w:val="24"/>
              </w:rPr>
            </w:pPr>
          </w:p>
        </w:tc>
      </w:tr>
      <w:tr w:rsidR="006A265E" w:rsidRPr="00320B6D" w14:paraId="6F8DEA68" w14:textId="77777777" w:rsidTr="00E079D2">
        <w:trPr>
          <w:trHeight w:val="3320"/>
        </w:trPr>
        <w:tc>
          <w:tcPr>
            <w:tcW w:w="2552" w:type="dxa"/>
            <w:hideMark/>
          </w:tcPr>
          <w:p w14:paraId="2F44F691" w14:textId="77777777" w:rsidR="006A265E" w:rsidRPr="00975F0F" w:rsidRDefault="006A265E" w:rsidP="00E079D2">
            <w:pPr>
              <w:jc w:val="lowKashida"/>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975F0F">
              <w:rPr>
                <w:rFonts w:ascii="Times New Roman" w:eastAsia="Times New Roman" w:hAnsi="Times New Roman" w:cs="Times New Roman"/>
                <w:color w:val="000000"/>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551" w:type="dxa"/>
            <w:hideMark/>
          </w:tcPr>
          <w:p w14:paraId="03B3EF72" w14:textId="77777777" w:rsidR="006A265E" w:rsidRPr="00320B6D" w:rsidRDefault="006A265E" w:rsidP="00E079D2">
            <w:pP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 </w:t>
            </w:r>
          </w:p>
        </w:tc>
        <w:tc>
          <w:tcPr>
            <w:tcW w:w="1418" w:type="dxa"/>
            <w:hideMark/>
          </w:tcPr>
          <w:p w14:paraId="28F5A8EE" w14:textId="77777777" w:rsidR="006A265E" w:rsidRPr="00320B6D" w:rsidRDefault="006A265E" w:rsidP="00E079D2">
            <w:pPr>
              <w:jc w:val="center"/>
              <w:rPr>
                <w:rFonts w:ascii="Times New Roman" w:eastAsia="Times New Roman" w:hAnsi="Times New Roman" w:cs="Times New Roman"/>
                <w:color w:val="000000"/>
                <w:sz w:val="24"/>
                <w:szCs w:val="24"/>
              </w:rPr>
            </w:pPr>
            <w:r w:rsidRPr="00320B6D">
              <w:rPr>
                <w:rFonts w:ascii="Times New Roman" w:eastAsia="Times New Roman" w:hAnsi="Times New Roman" w:cs="Times New Roman"/>
                <w:color w:val="000000"/>
                <w:sz w:val="24"/>
                <w:szCs w:val="24"/>
              </w:rPr>
              <w:t>регулярно</w:t>
            </w:r>
          </w:p>
        </w:tc>
        <w:tc>
          <w:tcPr>
            <w:tcW w:w="1559" w:type="dxa"/>
            <w:vMerge/>
            <w:hideMark/>
          </w:tcPr>
          <w:p w14:paraId="735E74FF" w14:textId="77777777" w:rsidR="006A265E" w:rsidRPr="00320B6D" w:rsidRDefault="006A265E" w:rsidP="00E079D2">
            <w:pPr>
              <w:rPr>
                <w:rFonts w:ascii="Times New Roman" w:eastAsia="Times New Roman" w:hAnsi="Times New Roman" w:cs="Times New Roman"/>
                <w:color w:val="000000"/>
                <w:sz w:val="24"/>
                <w:szCs w:val="24"/>
              </w:rPr>
            </w:pPr>
          </w:p>
        </w:tc>
        <w:tc>
          <w:tcPr>
            <w:tcW w:w="1418" w:type="dxa"/>
            <w:vMerge/>
            <w:hideMark/>
          </w:tcPr>
          <w:p w14:paraId="09BB3FDE" w14:textId="77777777" w:rsidR="006A265E" w:rsidRPr="00320B6D" w:rsidRDefault="006A265E" w:rsidP="00E079D2">
            <w:pPr>
              <w:rPr>
                <w:rFonts w:ascii="Times New Roman" w:eastAsia="Times New Roman" w:hAnsi="Times New Roman" w:cs="Times New Roman"/>
                <w:b/>
                <w:bCs/>
                <w:color w:val="000000"/>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5609A5" w14:paraId="61B1153B" w14:textId="77777777" w:rsidTr="002159B2">
        <w:tc>
          <w:tcPr>
            <w:tcW w:w="567" w:type="dxa"/>
          </w:tcPr>
          <w:p w14:paraId="5DEB83C7"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w:t>
            </w:r>
          </w:p>
          <w:p w14:paraId="2F2B4F46"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п/п</w:t>
            </w:r>
          </w:p>
        </w:tc>
        <w:tc>
          <w:tcPr>
            <w:tcW w:w="2552" w:type="dxa"/>
          </w:tcPr>
          <w:p w14:paraId="2B8CEC13"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Вид услуг</w:t>
            </w:r>
          </w:p>
        </w:tc>
        <w:tc>
          <w:tcPr>
            <w:tcW w:w="2126" w:type="dxa"/>
          </w:tcPr>
          <w:p w14:paraId="58495EDB"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Периодичность выполнения</w:t>
            </w:r>
          </w:p>
        </w:tc>
        <w:tc>
          <w:tcPr>
            <w:tcW w:w="4111" w:type="dxa"/>
          </w:tcPr>
          <w:p w14:paraId="11C8DC1E"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Документ, устанавливающий периодичность услуг</w:t>
            </w:r>
          </w:p>
        </w:tc>
      </w:tr>
      <w:tr w:rsidR="001B720D" w:rsidRPr="005609A5" w14:paraId="6527B14B" w14:textId="77777777" w:rsidTr="002159B2">
        <w:tc>
          <w:tcPr>
            <w:tcW w:w="567" w:type="dxa"/>
          </w:tcPr>
          <w:p w14:paraId="61886A53"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1</w:t>
            </w:r>
          </w:p>
        </w:tc>
        <w:tc>
          <w:tcPr>
            <w:tcW w:w="2552" w:type="dxa"/>
          </w:tcPr>
          <w:p w14:paraId="4963CF96" w14:textId="23F89AD9" w:rsidR="001B720D" w:rsidRPr="005609A5" w:rsidRDefault="006A265E"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Электроснабжение</w:t>
            </w:r>
          </w:p>
        </w:tc>
        <w:tc>
          <w:tcPr>
            <w:tcW w:w="2126" w:type="dxa"/>
          </w:tcPr>
          <w:p w14:paraId="151F9ABE" w14:textId="73CD872D" w:rsidR="001B720D" w:rsidRPr="005609A5" w:rsidRDefault="001B720D" w:rsidP="005609A5">
            <w:pPr>
              <w:shd w:val="clear" w:color="auto" w:fill="FFFFFF" w:themeFill="background1"/>
              <w:spacing w:line="216" w:lineRule="auto"/>
              <w:jc w:val="both"/>
              <w:rPr>
                <w:rFonts w:asciiTheme="majorBidi" w:hAnsiTheme="majorBidi" w:cstheme="majorBidi"/>
                <w:sz w:val="24"/>
                <w:szCs w:val="24"/>
              </w:rPr>
            </w:pPr>
          </w:p>
        </w:tc>
        <w:tc>
          <w:tcPr>
            <w:tcW w:w="4111" w:type="dxa"/>
          </w:tcPr>
          <w:p w14:paraId="7880180D" w14:textId="25F2EF28" w:rsidR="001B720D" w:rsidRPr="005609A5" w:rsidRDefault="001B720D" w:rsidP="005609A5">
            <w:pPr>
              <w:shd w:val="clear" w:color="auto" w:fill="FFFFFF" w:themeFill="background1"/>
              <w:spacing w:line="216" w:lineRule="auto"/>
              <w:jc w:val="both"/>
              <w:rPr>
                <w:rFonts w:asciiTheme="majorBidi" w:hAnsiTheme="majorBidi" w:cstheme="majorBidi"/>
                <w:sz w:val="24"/>
                <w:szCs w:val="24"/>
              </w:rPr>
            </w:pPr>
          </w:p>
        </w:tc>
      </w:tr>
      <w:tr w:rsidR="001B720D" w:rsidRPr="005609A5" w14:paraId="08A57577" w14:textId="77777777" w:rsidTr="002159B2">
        <w:tc>
          <w:tcPr>
            <w:tcW w:w="567" w:type="dxa"/>
          </w:tcPr>
          <w:p w14:paraId="3EC96CC7"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2</w:t>
            </w:r>
          </w:p>
        </w:tc>
        <w:tc>
          <w:tcPr>
            <w:tcW w:w="2552" w:type="dxa"/>
          </w:tcPr>
          <w:p w14:paraId="505EE2A9" w14:textId="187142F4" w:rsidR="001B720D" w:rsidRPr="005609A5" w:rsidRDefault="006A265E"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Водоотведение</w:t>
            </w:r>
          </w:p>
        </w:tc>
        <w:tc>
          <w:tcPr>
            <w:tcW w:w="2126" w:type="dxa"/>
          </w:tcPr>
          <w:p w14:paraId="632A5B76" w14:textId="41685A64" w:rsidR="001B720D" w:rsidRPr="005609A5" w:rsidRDefault="001B720D" w:rsidP="005609A5">
            <w:pPr>
              <w:shd w:val="clear" w:color="auto" w:fill="FFFFFF" w:themeFill="background1"/>
              <w:spacing w:line="216" w:lineRule="auto"/>
              <w:jc w:val="both"/>
              <w:rPr>
                <w:rFonts w:asciiTheme="majorBidi" w:hAnsiTheme="majorBidi" w:cstheme="majorBidi"/>
                <w:sz w:val="24"/>
                <w:szCs w:val="24"/>
              </w:rPr>
            </w:pPr>
          </w:p>
        </w:tc>
        <w:tc>
          <w:tcPr>
            <w:tcW w:w="4111" w:type="dxa"/>
          </w:tcPr>
          <w:p w14:paraId="6B03B78C" w14:textId="41DC7459" w:rsidR="001B720D" w:rsidRPr="005609A5" w:rsidRDefault="001B720D" w:rsidP="005609A5">
            <w:pPr>
              <w:shd w:val="clear" w:color="auto" w:fill="FFFFFF" w:themeFill="background1"/>
              <w:spacing w:line="216" w:lineRule="auto"/>
              <w:jc w:val="both"/>
              <w:rPr>
                <w:rFonts w:asciiTheme="majorBidi" w:hAnsiTheme="majorBidi" w:cstheme="majorBidi"/>
                <w:b/>
                <w:bCs/>
                <w:sz w:val="24"/>
                <w:szCs w:val="24"/>
                <w:u w:val="single"/>
              </w:rPr>
            </w:pPr>
          </w:p>
        </w:tc>
      </w:tr>
      <w:tr w:rsidR="001B720D" w:rsidRPr="005609A5" w14:paraId="738CC1EF" w14:textId="77777777" w:rsidTr="002159B2">
        <w:tc>
          <w:tcPr>
            <w:tcW w:w="567" w:type="dxa"/>
          </w:tcPr>
          <w:p w14:paraId="4E981698"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3</w:t>
            </w:r>
          </w:p>
        </w:tc>
        <w:tc>
          <w:tcPr>
            <w:tcW w:w="2552" w:type="dxa"/>
          </w:tcPr>
          <w:p w14:paraId="3BA7A02F" w14:textId="3575329E" w:rsidR="001B720D" w:rsidRPr="005609A5" w:rsidRDefault="006A265E"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Теплоэнергия для ГВС (подогрев ХВС)</w:t>
            </w:r>
          </w:p>
        </w:tc>
        <w:tc>
          <w:tcPr>
            <w:tcW w:w="2126" w:type="dxa"/>
          </w:tcPr>
          <w:p w14:paraId="28B8F22F" w14:textId="20FB414B" w:rsidR="001B720D" w:rsidRPr="005609A5" w:rsidRDefault="001B720D" w:rsidP="005609A5">
            <w:pPr>
              <w:shd w:val="clear" w:color="auto" w:fill="FFFFFF" w:themeFill="background1"/>
              <w:spacing w:line="216" w:lineRule="auto"/>
              <w:jc w:val="both"/>
              <w:rPr>
                <w:rFonts w:asciiTheme="majorBidi" w:hAnsiTheme="majorBidi" w:cstheme="majorBidi"/>
                <w:sz w:val="24"/>
                <w:szCs w:val="24"/>
              </w:rPr>
            </w:pPr>
          </w:p>
        </w:tc>
        <w:tc>
          <w:tcPr>
            <w:tcW w:w="4111" w:type="dxa"/>
          </w:tcPr>
          <w:p w14:paraId="5A2FB703" w14:textId="208B7459" w:rsidR="001B720D" w:rsidRPr="005609A5" w:rsidRDefault="001B720D" w:rsidP="005609A5">
            <w:pPr>
              <w:shd w:val="clear" w:color="auto" w:fill="FFFFFF" w:themeFill="background1"/>
              <w:spacing w:line="216" w:lineRule="auto"/>
              <w:jc w:val="both"/>
              <w:rPr>
                <w:rFonts w:asciiTheme="majorBidi" w:hAnsiTheme="majorBidi" w:cstheme="majorBidi"/>
                <w:sz w:val="24"/>
                <w:szCs w:val="24"/>
              </w:rPr>
            </w:pPr>
          </w:p>
        </w:tc>
      </w:tr>
      <w:tr w:rsidR="001B720D" w:rsidRPr="005609A5" w14:paraId="6031F645" w14:textId="77777777" w:rsidTr="002159B2">
        <w:tc>
          <w:tcPr>
            <w:tcW w:w="567" w:type="dxa"/>
          </w:tcPr>
          <w:p w14:paraId="79F8D17A"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4.</w:t>
            </w:r>
          </w:p>
        </w:tc>
        <w:tc>
          <w:tcPr>
            <w:tcW w:w="2552" w:type="dxa"/>
          </w:tcPr>
          <w:p w14:paraId="598925A3" w14:textId="2D1444BA" w:rsidR="001B720D" w:rsidRPr="005609A5" w:rsidRDefault="006A265E"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Холодное водоснабжение</w:t>
            </w:r>
          </w:p>
        </w:tc>
        <w:tc>
          <w:tcPr>
            <w:tcW w:w="2126" w:type="dxa"/>
          </w:tcPr>
          <w:p w14:paraId="7D75C2D7" w14:textId="05FD4D5E" w:rsidR="001B720D" w:rsidRPr="005609A5" w:rsidRDefault="001B720D" w:rsidP="005609A5">
            <w:pPr>
              <w:shd w:val="clear" w:color="auto" w:fill="FFFFFF" w:themeFill="background1"/>
              <w:spacing w:line="216" w:lineRule="auto"/>
              <w:jc w:val="both"/>
              <w:rPr>
                <w:rFonts w:asciiTheme="majorBidi" w:hAnsiTheme="majorBidi" w:cstheme="majorBidi"/>
                <w:sz w:val="24"/>
                <w:szCs w:val="24"/>
              </w:rPr>
            </w:pPr>
          </w:p>
        </w:tc>
        <w:tc>
          <w:tcPr>
            <w:tcW w:w="4111" w:type="dxa"/>
          </w:tcPr>
          <w:p w14:paraId="29C0B023" w14:textId="63D1E2F9" w:rsidR="001B720D" w:rsidRPr="005609A5" w:rsidRDefault="001B720D" w:rsidP="005609A5">
            <w:pPr>
              <w:shd w:val="clear" w:color="auto" w:fill="FFFFFF" w:themeFill="background1"/>
              <w:spacing w:line="216" w:lineRule="auto"/>
              <w:jc w:val="both"/>
              <w:rPr>
                <w:rFonts w:asciiTheme="majorBidi" w:hAnsiTheme="majorBidi" w:cstheme="majorBidi"/>
                <w:b/>
                <w:bCs/>
                <w:sz w:val="24"/>
                <w:szCs w:val="24"/>
                <w:u w:val="single"/>
              </w:rPr>
            </w:pPr>
          </w:p>
        </w:tc>
      </w:tr>
      <w:tr w:rsidR="001B720D" w:rsidRPr="005609A5" w14:paraId="7548CD2F" w14:textId="77777777" w:rsidTr="002159B2">
        <w:tc>
          <w:tcPr>
            <w:tcW w:w="567" w:type="dxa"/>
          </w:tcPr>
          <w:p w14:paraId="77C1A0CF"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5.</w:t>
            </w:r>
          </w:p>
        </w:tc>
        <w:tc>
          <w:tcPr>
            <w:tcW w:w="2552" w:type="dxa"/>
          </w:tcPr>
          <w:p w14:paraId="5A432D0B" w14:textId="0A75819E" w:rsidR="001B720D" w:rsidRPr="005609A5" w:rsidRDefault="006A265E"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Холодное водоснабжение для нужд ГВС</w:t>
            </w:r>
          </w:p>
        </w:tc>
        <w:tc>
          <w:tcPr>
            <w:tcW w:w="2126" w:type="dxa"/>
          </w:tcPr>
          <w:p w14:paraId="5E23E4F9" w14:textId="3B30D99F" w:rsidR="001B720D" w:rsidRPr="005609A5" w:rsidRDefault="001B720D" w:rsidP="005609A5">
            <w:pPr>
              <w:shd w:val="clear" w:color="auto" w:fill="FFFFFF" w:themeFill="background1"/>
              <w:spacing w:line="216" w:lineRule="auto"/>
              <w:jc w:val="both"/>
              <w:rPr>
                <w:rFonts w:asciiTheme="majorBidi" w:hAnsiTheme="majorBidi" w:cstheme="majorBidi"/>
                <w:sz w:val="24"/>
                <w:szCs w:val="24"/>
              </w:rPr>
            </w:pPr>
          </w:p>
        </w:tc>
        <w:tc>
          <w:tcPr>
            <w:tcW w:w="4111" w:type="dxa"/>
          </w:tcPr>
          <w:p w14:paraId="22140677" w14:textId="15175552" w:rsidR="001B720D" w:rsidRPr="005609A5" w:rsidRDefault="001B720D" w:rsidP="005609A5">
            <w:pPr>
              <w:shd w:val="clear" w:color="auto" w:fill="FFFFFF" w:themeFill="background1"/>
              <w:spacing w:line="216" w:lineRule="auto"/>
              <w:jc w:val="both"/>
              <w:rPr>
                <w:rFonts w:asciiTheme="majorBidi" w:hAnsiTheme="majorBidi" w:cstheme="majorBidi"/>
                <w:b/>
                <w:bCs/>
                <w:sz w:val="24"/>
                <w:szCs w:val="24"/>
                <w:u w:val="single"/>
              </w:rPr>
            </w:pPr>
          </w:p>
        </w:tc>
      </w:tr>
      <w:tr w:rsidR="001B720D" w:rsidRPr="005609A5" w14:paraId="5A4F0EE8" w14:textId="77777777" w:rsidTr="002159B2">
        <w:tc>
          <w:tcPr>
            <w:tcW w:w="567" w:type="dxa"/>
          </w:tcPr>
          <w:p w14:paraId="04F468A2"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6.</w:t>
            </w:r>
          </w:p>
        </w:tc>
        <w:tc>
          <w:tcPr>
            <w:tcW w:w="2552" w:type="dxa"/>
          </w:tcPr>
          <w:p w14:paraId="2F5EB956" w14:textId="4915DDB3" w:rsidR="001B720D" w:rsidRPr="005609A5" w:rsidRDefault="006A265E"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Центральное отопление</w:t>
            </w:r>
          </w:p>
        </w:tc>
        <w:tc>
          <w:tcPr>
            <w:tcW w:w="2126" w:type="dxa"/>
          </w:tcPr>
          <w:p w14:paraId="5FF8F1B4" w14:textId="4157465B" w:rsidR="001B720D" w:rsidRPr="005609A5" w:rsidRDefault="001B720D" w:rsidP="005609A5">
            <w:pPr>
              <w:shd w:val="clear" w:color="auto" w:fill="FFFFFF" w:themeFill="background1"/>
              <w:spacing w:line="216" w:lineRule="auto"/>
              <w:jc w:val="both"/>
              <w:rPr>
                <w:rFonts w:asciiTheme="majorBidi" w:hAnsiTheme="majorBidi" w:cstheme="majorBidi"/>
                <w:sz w:val="24"/>
                <w:szCs w:val="24"/>
              </w:rPr>
            </w:pPr>
          </w:p>
        </w:tc>
        <w:tc>
          <w:tcPr>
            <w:tcW w:w="4111" w:type="dxa"/>
          </w:tcPr>
          <w:p w14:paraId="6C5D81F2" w14:textId="56F99F0B" w:rsidR="001B720D" w:rsidRPr="005609A5" w:rsidRDefault="001B720D" w:rsidP="005609A5">
            <w:pPr>
              <w:shd w:val="clear" w:color="auto" w:fill="FFFFFF" w:themeFill="background1"/>
              <w:spacing w:line="216" w:lineRule="auto"/>
              <w:jc w:val="both"/>
              <w:rPr>
                <w:rFonts w:asciiTheme="majorBidi" w:hAnsiTheme="majorBidi" w:cstheme="majorBidi"/>
                <w:b/>
                <w:bCs/>
                <w:sz w:val="24"/>
                <w:szCs w:val="24"/>
                <w:u w:val="single"/>
              </w:rPr>
            </w:pPr>
          </w:p>
        </w:tc>
      </w:tr>
      <w:tr w:rsidR="001B720D" w:rsidRPr="005609A5" w14:paraId="7C422382" w14:textId="77777777" w:rsidTr="002159B2">
        <w:tc>
          <w:tcPr>
            <w:tcW w:w="567" w:type="dxa"/>
          </w:tcPr>
          <w:p w14:paraId="25FBCD00" w14:textId="77777777" w:rsidR="001B720D" w:rsidRPr="005609A5" w:rsidRDefault="001B720D"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7.</w:t>
            </w:r>
          </w:p>
        </w:tc>
        <w:tc>
          <w:tcPr>
            <w:tcW w:w="2552" w:type="dxa"/>
          </w:tcPr>
          <w:p w14:paraId="47F42FFF" w14:textId="345DF4E5" w:rsidR="001B720D" w:rsidRPr="005609A5" w:rsidRDefault="006A265E"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Электроснабжение</w:t>
            </w:r>
          </w:p>
        </w:tc>
        <w:tc>
          <w:tcPr>
            <w:tcW w:w="2126" w:type="dxa"/>
          </w:tcPr>
          <w:p w14:paraId="7DE22FE9" w14:textId="027D7350" w:rsidR="001B720D" w:rsidRPr="005609A5" w:rsidRDefault="001B720D" w:rsidP="005609A5">
            <w:pPr>
              <w:shd w:val="clear" w:color="auto" w:fill="FFFFFF" w:themeFill="background1"/>
              <w:spacing w:line="216" w:lineRule="auto"/>
              <w:jc w:val="both"/>
              <w:rPr>
                <w:rFonts w:asciiTheme="majorBidi" w:hAnsiTheme="majorBidi" w:cstheme="majorBidi"/>
                <w:sz w:val="24"/>
                <w:szCs w:val="24"/>
              </w:rPr>
            </w:pPr>
          </w:p>
        </w:tc>
        <w:tc>
          <w:tcPr>
            <w:tcW w:w="4111" w:type="dxa"/>
          </w:tcPr>
          <w:p w14:paraId="6954FB86" w14:textId="5A4775C2" w:rsidR="001B720D" w:rsidRPr="005609A5" w:rsidRDefault="001B720D" w:rsidP="005609A5">
            <w:pPr>
              <w:shd w:val="clear" w:color="auto" w:fill="FFFFFF" w:themeFill="background1"/>
              <w:spacing w:line="216" w:lineRule="auto"/>
              <w:jc w:val="both"/>
              <w:rPr>
                <w:rFonts w:asciiTheme="majorBidi" w:hAnsiTheme="majorBidi" w:cstheme="majorBidi"/>
                <w:b/>
                <w:bCs/>
                <w:sz w:val="24"/>
                <w:szCs w:val="24"/>
                <w:u w:val="single"/>
              </w:rPr>
            </w:pPr>
          </w:p>
        </w:tc>
      </w:tr>
      <w:tr w:rsidR="006A265E" w:rsidRPr="005609A5" w14:paraId="35DB7257" w14:textId="77777777" w:rsidTr="002159B2">
        <w:tc>
          <w:tcPr>
            <w:tcW w:w="567" w:type="dxa"/>
          </w:tcPr>
          <w:p w14:paraId="51C1B3A7" w14:textId="3EBE33E5" w:rsidR="006A265E" w:rsidRPr="005609A5" w:rsidRDefault="006A265E" w:rsidP="005609A5">
            <w:pPr>
              <w:shd w:val="clear" w:color="auto" w:fill="FFFFFF" w:themeFill="background1"/>
              <w:spacing w:line="216" w:lineRule="auto"/>
              <w:jc w:val="center"/>
              <w:rPr>
                <w:rFonts w:asciiTheme="majorBidi" w:hAnsiTheme="majorBidi" w:cstheme="majorBidi"/>
                <w:sz w:val="24"/>
                <w:szCs w:val="24"/>
                <w:lang w:val="en-US"/>
              </w:rPr>
            </w:pPr>
            <w:r w:rsidRPr="005609A5">
              <w:rPr>
                <w:rFonts w:asciiTheme="majorBidi" w:hAnsiTheme="majorBidi" w:cstheme="majorBidi"/>
                <w:sz w:val="24"/>
                <w:szCs w:val="24"/>
                <w:lang w:val="en-US"/>
              </w:rPr>
              <w:t>8.</w:t>
            </w:r>
          </w:p>
        </w:tc>
        <w:tc>
          <w:tcPr>
            <w:tcW w:w="2552" w:type="dxa"/>
          </w:tcPr>
          <w:p w14:paraId="0F15E20A" w14:textId="04B4F9B0" w:rsidR="006A265E" w:rsidRPr="005609A5" w:rsidRDefault="006A265E"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Электроснабжение ночное</w:t>
            </w:r>
          </w:p>
        </w:tc>
        <w:tc>
          <w:tcPr>
            <w:tcW w:w="2126" w:type="dxa"/>
          </w:tcPr>
          <w:p w14:paraId="558D6157" w14:textId="77777777" w:rsidR="006A265E" w:rsidRPr="005609A5" w:rsidRDefault="006A265E" w:rsidP="005609A5">
            <w:pPr>
              <w:shd w:val="clear" w:color="auto" w:fill="FFFFFF" w:themeFill="background1"/>
              <w:spacing w:line="216" w:lineRule="auto"/>
              <w:jc w:val="both"/>
              <w:rPr>
                <w:rFonts w:asciiTheme="majorBidi" w:hAnsiTheme="majorBidi" w:cstheme="majorBidi"/>
                <w:sz w:val="24"/>
                <w:szCs w:val="24"/>
              </w:rPr>
            </w:pPr>
          </w:p>
        </w:tc>
        <w:tc>
          <w:tcPr>
            <w:tcW w:w="4111" w:type="dxa"/>
          </w:tcPr>
          <w:p w14:paraId="2BDC19ED" w14:textId="77777777" w:rsidR="006A265E" w:rsidRPr="005609A5" w:rsidRDefault="006A265E" w:rsidP="005609A5">
            <w:pPr>
              <w:shd w:val="clear" w:color="auto" w:fill="FFFFFF" w:themeFill="background1"/>
              <w:spacing w:line="216" w:lineRule="auto"/>
              <w:jc w:val="both"/>
              <w:rPr>
                <w:rFonts w:asciiTheme="majorBidi" w:hAnsiTheme="majorBidi" w:cstheme="majorBidi"/>
                <w:b/>
                <w:bCs/>
                <w:sz w:val="24"/>
                <w:szCs w:val="24"/>
                <w:u w:val="single"/>
              </w:rPr>
            </w:pPr>
          </w:p>
        </w:tc>
      </w:tr>
    </w:tbl>
    <w:p w14:paraId="07417CA1" w14:textId="77777777" w:rsidR="000F6803" w:rsidRPr="005609A5" w:rsidRDefault="000F6803" w:rsidP="005609A5">
      <w:pPr>
        <w:shd w:val="clear" w:color="auto" w:fill="FFFFFF" w:themeFill="background1"/>
        <w:spacing w:line="216" w:lineRule="auto"/>
        <w:ind w:left="708" w:firstLine="708"/>
        <w:jc w:val="both"/>
        <w:rPr>
          <w:rFonts w:asciiTheme="majorBidi" w:hAnsiTheme="majorBidi" w:cstheme="majorBidi"/>
          <w:b/>
          <w:bCs/>
          <w:sz w:val="24"/>
          <w:szCs w:val="24"/>
          <w:u w:val="single"/>
        </w:rPr>
      </w:pPr>
    </w:p>
    <w:p w14:paraId="7656E954" w14:textId="77777777" w:rsidR="000F6803" w:rsidRPr="005609A5" w:rsidRDefault="008E1C14" w:rsidP="005609A5">
      <w:pPr>
        <w:shd w:val="clear" w:color="auto" w:fill="FFFFFF" w:themeFill="background1"/>
        <w:spacing w:line="216" w:lineRule="auto"/>
        <w:ind w:left="708" w:firstLine="708"/>
        <w:jc w:val="both"/>
        <w:rPr>
          <w:rFonts w:asciiTheme="majorBidi" w:hAnsiTheme="majorBidi" w:cstheme="majorBidi"/>
          <w:b/>
          <w:bCs/>
          <w:sz w:val="24"/>
          <w:szCs w:val="24"/>
          <w:u w:val="single"/>
        </w:rPr>
      </w:pPr>
      <w:r w:rsidRPr="005609A5">
        <w:rPr>
          <w:rFonts w:asciiTheme="majorBidi" w:hAnsiTheme="majorBidi" w:cstheme="majorBidi"/>
          <w:b/>
          <w:bCs/>
          <w:sz w:val="24"/>
          <w:szCs w:val="24"/>
          <w:u w:val="single"/>
        </w:rPr>
        <w:t>7</w:t>
      </w:r>
      <w:r w:rsidR="000F6803" w:rsidRPr="005609A5">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5609A5" w14:paraId="74A61611" w14:textId="77777777" w:rsidTr="008015E7">
        <w:tc>
          <w:tcPr>
            <w:tcW w:w="2268" w:type="dxa"/>
          </w:tcPr>
          <w:p w14:paraId="7F42283C" w14:textId="77777777" w:rsidR="008015E7" w:rsidRPr="005609A5" w:rsidRDefault="008015E7"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Вид коммунальной услуги</w:t>
            </w:r>
          </w:p>
        </w:tc>
        <w:tc>
          <w:tcPr>
            <w:tcW w:w="2127" w:type="dxa"/>
          </w:tcPr>
          <w:p w14:paraId="280E7538" w14:textId="77777777" w:rsidR="008015E7" w:rsidRPr="005609A5" w:rsidRDefault="008015E7"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Поставщик</w:t>
            </w:r>
          </w:p>
        </w:tc>
        <w:tc>
          <w:tcPr>
            <w:tcW w:w="2409" w:type="dxa"/>
          </w:tcPr>
          <w:p w14:paraId="4DB39CB7" w14:textId="77777777" w:rsidR="008015E7" w:rsidRPr="005609A5" w:rsidRDefault="008015E7"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Начислено УО собственникам, руб.</w:t>
            </w:r>
          </w:p>
        </w:tc>
        <w:tc>
          <w:tcPr>
            <w:tcW w:w="2552" w:type="dxa"/>
          </w:tcPr>
          <w:p w14:paraId="7E8FFB3C" w14:textId="77777777" w:rsidR="008015E7" w:rsidRPr="005609A5" w:rsidRDefault="008015E7" w:rsidP="005609A5">
            <w:pPr>
              <w:shd w:val="clear" w:color="auto" w:fill="FFFFFF" w:themeFill="background1"/>
              <w:spacing w:line="216" w:lineRule="auto"/>
              <w:jc w:val="center"/>
              <w:rPr>
                <w:rFonts w:asciiTheme="majorBidi" w:hAnsiTheme="majorBidi" w:cstheme="majorBidi"/>
                <w:sz w:val="24"/>
                <w:szCs w:val="24"/>
              </w:rPr>
            </w:pPr>
            <w:r w:rsidRPr="005609A5">
              <w:rPr>
                <w:rFonts w:asciiTheme="majorBidi" w:hAnsiTheme="majorBidi" w:cstheme="majorBidi"/>
                <w:sz w:val="24"/>
                <w:szCs w:val="24"/>
              </w:rPr>
              <w:t>Оплачено собственниками в УО, руб.</w:t>
            </w:r>
          </w:p>
        </w:tc>
      </w:tr>
      <w:tr w:rsidR="008015E7" w:rsidRPr="005609A5" w14:paraId="79F0CC34" w14:textId="77777777" w:rsidTr="008015E7">
        <w:tc>
          <w:tcPr>
            <w:tcW w:w="2268" w:type="dxa"/>
          </w:tcPr>
          <w:p w14:paraId="22A99253" w14:textId="77777777" w:rsidR="008015E7" w:rsidRPr="005609A5" w:rsidRDefault="008015E7"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Электроснабжение</w:t>
            </w:r>
          </w:p>
        </w:tc>
        <w:tc>
          <w:tcPr>
            <w:tcW w:w="2127" w:type="dxa"/>
          </w:tcPr>
          <w:p w14:paraId="5E5F2F46" w14:textId="1483116E" w:rsidR="008015E7" w:rsidRPr="005609A5" w:rsidRDefault="002159B2"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 xml:space="preserve">прямой </w:t>
            </w:r>
            <w:r w:rsidR="00B609F4" w:rsidRPr="005609A5">
              <w:rPr>
                <w:rFonts w:asciiTheme="majorBidi" w:hAnsiTheme="majorBidi" w:cstheme="majorBidi"/>
                <w:sz w:val="24"/>
                <w:szCs w:val="24"/>
              </w:rPr>
              <w:t>договор</w:t>
            </w:r>
            <w:r w:rsidRPr="005609A5">
              <w:rPr>
                <w:rFonts w:asciiTheme="majorBidi" w:hAnsiTheme="majorBidi" w:cstheme="majorBidi"/>
                <w:sz w:val="24"/>
                <w:szCs w:val="24"/>
              </w:rPr>
              <w:t xml:space="preserve"> с поставщиком услуг </w:t>
            </w:r>
          </w:p>
        </w:tc>
        <w:tc>
          <w:tcPr>
            <w:tcW w:w="2409" w:type="dxa"/>
          </w:tcPr>
          <w:p w14:paraId="04A58852" w14:textId="2B3F6B0B" w:rsidR="008015E7" w:rsidRPr="005609A5" w:rsidRDefault="00B609F4"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c>
          <w:tcPr>
            <w:tcW w:w="2552" w:type="dxa"/>
          </w:tcPr>
          <w:p w14:paraId="5D6B56E1" w14:textId="3AFA4D3A" w:rsidR="008015E7" w:rsidRPr="005609A5" w:rsidRDefault="00B609F4"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r>
      <w:tr w:rsidR="005B5DCA" w:rsidRPr="005609A5" w14:paraId="0DA75E70" w14:textId="77777777" w:rsidTr="008015E7">
        <w:tc>
          <w:tcPr>
            <w:tcW w:w="2268" w:type="dxa"/>
          </w:tcPr>
          <w:p w14:paraId="25D6D842" w14:textId="0813A0A6"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Водоотведение</w:t>
            </w:r>
          </w:p>
        </w:tc>
        <w:tc>
          <w:tcPr>
            <w:tcW w:w="2127" w:type="dxa"/>
          </w:tcPr>
          <w:p w14:paraId="3E332F13" w14:textId="2F28F954"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c>
          <w:tcPr>
            <w:tcW w:w="2552" w:type="dxa"/>
          </w:tcPr>
          <w:p w14:paraId="71F2E0CF" w14:textId="3173CC98"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r>
      <w:tr w:rsidR="005B5DCA" w:rsidRPr="005609A5" w14:paraId="42E9D9CD" w14:textId="77777777" w:rsidTr="008015E7">
        <w:tc>
          <w:tcPr>
            <w:tcW w:w="2268" w:type="dxa"/>
          </w:tcPr>
          <w:p w14:paraId="68DE9E44" w14:textId="3FE114B1"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c>
          <w:tcPr>
            <w:tcW w:w="2552" w:type="dxa"/>
          </w:tcPr>
          <w:p w14:paraId="4654EBE0" w14:textId="42FE21B2"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r>
      <w:tr w:rsidR="005B5DCA" w:rsidRPr="005609A5" w14:paraId="3BC4EA76" w14:textId="77777777" w:rsidTr="008015E7">
        <w:tc>
          <w:tcPr>
            <w:tcW w:w="2268" w:type="dxa"/>
          </w:tcPr>
          <w:p w14:paraId="205556C1" w14:textId="0EDAD93D"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Холодное водоснабжение</w:t>
            </w:r>
          </w:p>
        </w:tc>
        <w:tc>
          <w:tcPr>
            <w:tcW w:w="2127" w:type="dxa"/>
          </w:tcPr>
          <w:p w14:paraId="04EDF652" w14:textId="2D27C416"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c>
          <w:tcPr>
            <w:tcW w:w="2552" w:type="dxa"/>
          </w:tcPr>
          <w:p w14:paraId="3E9D835A" w14:textId="2C75C6D9"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r>
      <w:tr w:rsidR="005B5DCA" w:rsidRPr="005609A5" w14:paraId="74D9C1AB" w14:textId="77777777" w:rsidTr="008015E7">
        <w:tc>
          <w:tcPr>
            <w:tcW w:w="2268" w:type="dxa"/>
          </w:tcPr>
          <w:p w14:paraId="0C6397BF" w14:textId="53247998"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c>
          <w:tcPr>
            <w:tcW w:w="2552" w:type="dxa"/>
          </w:tcPr>
          <w:p w14:paraId="6589DC6A" w14:textId="4AA40685"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r>
      <w:tr w:rsidR="005B5DCA" w:rsidRPr="005609A5" w14:paraId="7F0081D9" w14:textId="77777777" w:rsidTr="008015E7">
        <w:tc>
          <w:tcPr>
            <w:tcW w:w="2268" w:type="dxa"/>
          </w:tcPr>
          <w:p w14:paraId="60E7C44A" w14:textId="3C6014D0"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Центральное отопление</w:t>
            </w:r>
          </w:p>
        </w:tc>
        <w:tc>
          <w:tcPr>
            <w:tcW w:w="2127" w:type="dxa"/>
          </w:tcPr>
          <w:p w14:paraId="36623ECC" w14:textId="7F5DC21B"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c>
          <w:tcPr>
            <w:tcW w:w="2552" w:type="dxa"/>
          </w:tcPr>
          <w:p w14:paraId="68BEE914" w14:textId="02469E2C"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r>
      <w:tr w:rsidR="005B5DCA" w:rsidRPr="005609A5" w14:paraId="13555307" w14:textId="77777777" w:rsidTr="008015E7">
        <w:tc>
          <w:tcPr>
            <w:tcW w:w="2268" w:type="dxa"/>
          </w:tcPr>
          <w:p w14:paraId="0314C7C3" w14:textId="4D0B3E76"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Электроснабжение</w:t>
            </w:r>
          </w:p>
        </w:tc>
        <w:tc>
          <w:tcPr>
            <w:tcW w:w="2127" w:type="dxa"/>
          </w:tcPr>
          <w:p w14:paraId="4F402C60" w14:textId="7AC38F6A"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c>
          <w:tcPr>
            <w:tcW w:w="2552" w:type="dxa"/>
          </w:tcPr>
          <w:p w14:paraId="6E5D7B6F" w14:textId="32E33DC8" w:rsidR="005B5DCA" w:rsidRPr="005609A5" w:rsidRDefault="005B5DCA" w:rsidP="005609A5">
            <w:pPr>
              <w:shd w:val="clear" w:color="auto" w:fill="FFFFFF" w:themeFill="background1"/>
              <w:spacing w:line="216" w:lineRule="auto"/>
              <w:jc w:val="center"/>
              <w:rPr>
                <w:rFonts w:ascii="Times New Roman" w:hAnsi="Times New Roman" w:cs="Times New Roman"/>
                <w:sz w:val="24"/>
                <w:szCs w:val="24"/>
              </w:rPr>
            </w:pPr>
            <w:r w:rsidRPr="005609A5">
              <w:rPr>
                <w:rFonts w:ascii="Times New Roman" w:hAnsi="Times New Roman" w:cs="Times New Roman"/>
                <w:sz w:val="24"/>
                <w:szCs w:val="24"/>
              </w:rPr>
              <w:t>-</w:t>
            </w:r>
          </w:p>
        </w:tc>
      </w:tr>
      <w:tr w:rsidR="005B5DCA" w:rsidRPr="005609A5" w14:paraId="02BF9954" w14:textId="77777777" w:rsidTr="008015E7">
        <w:tc>
          <w:tcPr>
            <w:tcW w:w="2268" w:type="dxa"/>
          </w:tcPr>
          <w:p w14:paraId="51825D03" w14:textId="0B92D5B6" w:rsidR="005B5DCA" w:rsidRPr="005609A5" w:rsidRDefault="005B5DCA" w:rsidP="005609A5">
            <w:pPr>
              <w:shd w:val="clear" w:color="auto" w:fill="FFFFFF" w:themeFill="background1"/>
              <w:spacing w:line="216" w:lineRule="auto"/>
              <w:jc w:val="both"/>
              <w:rPr>
                <w:rFonts w:asciiTheme="majorBidi" w:hAnsiTheme="majorBidi" w:cstheme="majorBidi"/>
                <w:b/>
                <w:sz w:val="24"/>
                <w:szCs w:val="24"/>
              </w:rPr>
            </w:pPr>
            <w:r w:rsidRPr="005609A5">
              <w:rPr>
                <w:rFonts w:asciiTheme="majorBidi" w:hAnsiTheme="majorBidi" w:cstheme="majorBidi"/>
                <w:sz w:val="24"/>
                <w:szCs w:val="24"/>
              </w:rPr>
              <w:t>Электроснабжение ночное</w:t>
            </w:r>
          </w:p>
        </w:tc>
        <w:tc>
          <w:tcPr>
            <w:tcW w:w="2127" w:type="dxa"/>
          </w:tcPr>
          <w:p w14:paraId="11372D9C" w14:textId="33058D4A" w:rsidR="005B5DCA" w:rsidRPr="005609A5" w:rsidRDefault="005B5DCA" w:rsidP="005609A5">
            <w:pPr>
              <w:shd w:val="clear" w:color="auto" w:fill="FFFFFF" w:themeFill="background1"/>
              <w:spacing w:line="216" w:lineRule="auto"/>
              <w:jc w:val="both"/>
              <w:rPr>
                <w:rFonts w:asciiTheme="majorBidi" w:hAnsiTheme="majorBidi" w:cstheme="majorBidi"/>
                <w:bCs/>
                <w:sz w:val="24"/>
                <w:szCs w:val="24"/>
              </w:rPr>
            </w:pPr>
            <w:r w:rsidRPr="005609A5">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5609A5" w:rsidRDefault="005B5DCA" w:rsidP="005609A5">
            <w:pPr>
              <w:shd w:val="clear" w:color="auto" w:fill="FFFFFF" w:themeFill="background1"/>
              <w:spacing w:line="216" w:lineRule="auto"/>
              <w:jc w:val="center"/>
              <w:rPr>
                <w:rFonts w:ascii="Times New Roman" w:hAnsi="Times New Roman" w:cs="Times New Roman"/>
                <w:b/>
                <w:sz w:val="24"/>
                <w:szCs w:val="24"/>
              </w:rPr>
            </w:pPr>
            <w:r w:rsidRPr="005609A5">
              <w:rPr>
                <w:rFonts w:ascii="Times New Roman" w:hAnsi="Times New Roman" w:cs="Times New Roman"/>
                <w:b/>
                <w:sz w:val="24"/>
                <w:szCs w:val="24"/>
              </w:rPr>
              <w:t>-</w:t>
            </w:r>
          </w:p>
        </w:tc>
        <w:tc>
          <w:tcPr>
            <w:tcW w:w="2552" w:type="dxa"/>
          </w:tcPr>
          <w:p w14:paraId="26C23031" w14:textId="1A722388" w:rsidR="005B5DCA" w:rsidRPr="005609A5" w:rsidRDefault="005B5DCA" w:rsidP="005609A5">
            <w:pPr>
              <w:shd w:val="clear" w:color="auto" w:fill="FFFFFF" w:themeFill="background1"/>
              <w:spacing w:line="216" w:lineRule="auto"/>
              <w:jc w:val="center"/>
              <w:rPr>
                <w:rFonts w:ascii="Times New Roman" w:hAnsi="Times New Roman" w:cs="Times New Roman"/>
                <w:b/>
                <w:sz w:val="24"/>
                <w:szCs w:val="24"/>
              </w:rPr>
            </w:pPr>
            <w:r w:rsidRPr="005609A5">
              <w:rPr>
                <w:rFonts w:ascii="Times New Roman" w:hAnsi="Times New Roman" w:cs="Times New Roman"/>
                <w:b/>
                <w:sz w:val="24"/>
                <w:szCs w:val="24"/>
              </w:rPr>
              <w:t>-</w:t>
            </w:r>
          </w:p>
        </w:tc>
      </w:tr>
      <w:tr w:rsidR="005B5DCA" w:rsidRPr="005609A5" w14:paraId="5136CBC3" w14:textId="77777777" w:rsidTr="008015E7">
        <w:tc>
          <w:tcPr>
            <w:tcW w:w="2268" w:type="dxa"/>
          </w:tcPr>
          <w:p w14:paraId="5BB7DB48" w14:textId="4561DEB4" w:rsidR="005B5DCA" w:rsidRPr="005609A5" w:rsidRDefault="005B5DCA"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Итого:</w:t>
            </w:r>
          </w:p>
        </w:tc>
        <w:tc>
          <w:tcPr>
            <w:tcW w:w="2127" w:type="dxa"/>
          </w:tcPr>
          <w:p w14:paraId="37644820" w14:textId="56A989A3" w:rsidR="005B5DCA" w:rsidRPr="005609A5" w:rsidRDefault="005B5DCA" w:rsidP="005609A5">
            <w:pPr>
              <w:shd w:val="clear" w:color="auto" w:fill="FFFFFF" w:themeFill="background1"/>
              <w:spacing w:line="216" w:lineRule="auto"/>
              <w:jc w:val="center"/>
              <w:rPr>
                <w:rFonts w:asciiTheme="majorBidi" w:hAnsiTheme="majorBidi" w:cstheme="majorBidi"/>
                <w:bCs/>
                <w:sz w:val="24"/>
                <w:szCs w:val="24"/>
              </w:rPr>
            </w:pPr>
            <w:r w:rsidRPr="005609A5">
              <w:rPr>
                <w:rFonts w:asciiTheme="majorBidi" w:hAnsiTheme="majorBidi" w:cstheme="majorBidi"/>
                <w:bCs/>
                <w:sz w:val="24"/>
                <w:szCs w:val="24"/>
              </w:rPr>
              <w:t>-</w:t>
            </w:r>
          </w:p>
        </w:tc>
        <w:tc>
          <w:tcPr>
            <w:tcW w:w="2409" w:type="dxa"/>
          </w:tcPr>
          <w:p w14:paraId="1D2FCDD7" w14:textId="411221C9" w:rsidR="005B5DCA" w:rsidRPr="005609A5" w:rsidRDefault="005B5DCA" w:rsidP="005609A5">
            <w:pPr>
              <w:shd w:val="clear" w:color="auto" w:fill="FFFFFF" w:themeFill="background1"/>
              <w:spacing w:line="216" w:lineRule="auto"/>
              <w:jc w:val="center"/>
              <w:rPr>
                <w:rFonts w:ascii="Times New Roman" w:hAnsi="Times New Roman" w:cs="Times New Roman"/>
                <w:b/>
                <w:sz w:val="24"/>
                <w:szCs w:val="24"/>
              </w:rPr>
            </w:pPr>
            <w:r w:rsidRPr="005609A5">
              <w:rPr>
                <w:rFonts w:ascii="Times New Roman" w:hAnsi="Times New Roman" w:cs="Times New Roman"/>
                <w:b/>
                <w:sz w:val="24"/>
                <w:szCs w:val="24"/>
              </w:rPr>
              <w:t>-</w:t>
            </w:r>
          </w:p>
        </w:tc>
        <w:tc>
          <w:tcPr>
            <w:tcW w:w="2552" w:type="dxa"/>
          </w:tcPr>
          <w:p w14:paraId="4DF87F41" w14:textId="6FA6E140" w:rsidR="005B5DCA" w:rsidRPr="005609A5" w:rsidRDefault="005B5DCA" w:rsidP="005609A5">
            <w:pPr>
              <w:shd w:val="clear" w:color="auto" w:fill="FFFFFF" w:themeFill="background1"/>
              <w:spacing w:line="216" w:lineRule="auto"/>
              <w:jc w:val="center"/>
              <w:rPr>
                <w:rFonts w:ascii="Times New Roman" w:hAnsi="Times New Roman" w:cs="Times New Roman"/>
                <w:b/>
                <w:sz w:val="24"/>
                <w:szCs w:val="24"/>
              </w:rPr>
            </w:pPr>
            <w:r w:rsidRPr="005609A5">
              <w:rPr>
                <w:rFonts w:ascii="Times New Roman" w:hAnsi="Times New Roman" w:cs="Times New Roman"/>
                <w:b/>
                <w:sz w:val="24"/>
                <w:szCs w:val="24"/>
              </w:rPr>
              <w:t>-</w:t>
            </w:r>
          </w:p>
        </w:tc>
      </w:tr>
    </w:tbl>
    <w:p w14:paraId="0B69D09C" w14:textId="77777777" w:rsidR="000F6803" w:rsidRPr="005609A5" w:rsidRDefault="000F6803" w:rsidP="005609A5">
      <w:pPr>
        <w:shd w:val="clear" w:color="auto" w:fill="FFFFFF" w:themeFill="background1"/>
        <w:spacing w:line="216" w:lineRule="auto"/>
        <w:ind w:left="708" w:firstLine="708"/>
        <w:jc w:val="both"/>
        <w:rPr>
          <w:rFonts w:asciiTheme="majorBidi" w:hAnsiTheme="majorBidi" w:cstheme="majorBidi"/>
          <w:b/>
          <w:bCs/>
          <w:sz w:val="24"/>
          <w:szCs w:val="24"/>
          <w:u w:val="single"/>
        </w:rPr>
      </w:pPr>
    </w:p>
    <w:p w14:paraId="7574A0C6" w14:textId="77777777" w:rsidR="000F6803" w:rsidRPr="005609A5" w:rsidRDefault="008E1C14" w:rsidP="005609A5">
      <w:pPr>
        <w:shd w:val="clear" w:color="auto" w:fill="FFFFFF" w:themeFill="background1"/>
        <w:spacing w:line="216" w:lineRule="auto"/>
        <w:ind w:left="708" w:firstLine="708"/>
        <w:jc w:val="both"/>
        <w:rPr>
          <w:rFonts w:asciiTheme="majorBidi" w:hAnsiTheme="majorBidi" w:cstheme="majorBidi"/>
          <w:b/>
          <w:bCs/>
          <w:sz w:val="24"/>
          <w:szCs w:val="24"/>
          <w:u w:val="single"/>
        </w:rPr>
      </w:pPr>
      <w:r w:rsidRPr="005609A5">
        <w:rPr>
          <w:rFonts w:asciiTheme="majorBidi" w:hAnsiTheme="majorBidi" w:cstheme="majorBidi"/>
          <w:b/>
          <w:bCs/>
          <w:sz w:val="24"/>
          <w:szCs w:val="24"/>
          <w:u w:val="single"/>
        </w:rPr>
        <w:t>8</w:t>
      </w:r>
      <w:r w:rsidR="000F6803" w:rsidRPr="005609A5">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Pr="005609A5" w:rsidRDefault="000F6803"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 xml:space="preserve">Включить </w:t>
      </w:r>
      <w:r w:rsidR="009819EC" w:rsidRPr="005609A5">
        <w:rPr>
          <w:rFonts w:asciiTheme="majorBidi" w:hAnsiTheme="majorBidi" w:cstheme="majorBidi"/>
          <w:sz w:val="24"/>
          <w:szCs w:val="24"/>
        </w:rPr>
        <w:t>в план работ на 2021</w:t>
      </w:r>
      <w:r w:rsidRPr="005609A5">
        <w:rPr>
          <w:rFonts w:asciiTheme="majorBidi" w:hAnsiTheme="majorBidi" w:cstheme="majorBidi"/>
          <w:sz w:val="24"/>
          <w:szCs w:val="24"/>
        </w:rPr>
        <w:t xml:space="preserve"> год:</w:t>
      </w:r>
    </w:p>
    <w:p w14:paraId="0C1E6009" w14:textId="5AEF107E" w:rsidR="00143B9A" w:rsidRDefault="005C6F06" w:rsidP="005609A5">
      <w:pPr>
        <w:shd w:val="clear" w:color="auto" w:fill="FFFFFF" w:themeFill="background1"/>
        <w:spacing w:line="216" w:lineRule="auto"/>
        <w:jc w:val="both"/>
        <w:rPr>
          <w:rFonts w:asciiTheme="majorBidi" w:hAnsiTheme="majorBidi" w:cstheme="majorBidi"/>
          <w:sz w:val="24"/>
          <w:szCs w:val="24"/>
        </w:rPr>
      </w:pPr>
      <w:r w:rsidRPr="005609A5">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411B"/>
    <w:rsid w:val="0016704D"/>
    <w:rsid w:val="001805B8"/>
    <w:rsid w:val="001B5B1A"/>
    <w:rsid w:val="001B720D"/>
    <w:rsid w:val="001D0FA1"/>
    <w:rsid w:val="00205088"/>
    <w:rsid w:val="00207CF3"/>
    <w:rsid w:val="002159B2"/>
    <w:rsid w:val="00216E03"/>
    <w:rsid w:val="00242126"/>
    <w:rsid w:val="00247EB3"/>
    <w:rsid w:val="00274996"/>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5563"/>
    <w:rsid w:val="00451008"/>
    <w:rsid w:val="00451CC1"/>
    <w:rsid w:val="00455029"/>
    <w:rsid w:val="00463859"/>
    <w:rsid w:val="00487287"/>
    <w:rsid w:val="004B139E"/>
    <w:rsid w:val="004C5CCA"/>
    <w:rsid w:val="00514F6E"/>
    <w:rsid w:val="005151E5"/>
    <w:rsid w:val="00543187"/>
    <w:rsid w:val="0055140A"/>
    <w:rsid w:val="005609A5"/>
    <w:rsid w:val="00585783"/>
    <w:rsid w:val="00591EF9"/>
    <w:rsid w:val="00592B69"/>
    <w:rsid w:val="00595F95"/>
    <w:rsid w:val="005A0B8A"/>
    <w:rsid w:val="005B0BDC"/>
    <w:rsid w:val="005B5DCA"/>
    <w:rsid w:val="005C6F06"/>
    <w:rsid w:val="005E34FE"/>
    <w:rsid w:val="005E3EA5"/>
    <w:rsid w:val="005F1CBD"/>
    <w:rsid w:val="00601A32"/>
    <w:rsid w:val="006151BD"/>
    <w:rsid w:val="006226A2"/>
    <w:rsid w:val="00624A22"/>
    <w:rsid w:val="00630829"/>
    <w:rsid w:val="00642F5D"/>
    <w:rsid w:val="006561CB"/>
    <w:rsid w:val="006565E4"/>
    <w:rsid w:val="00656F4E"/>
    <w:rsid w:val="00666616"/>
    <w:rsid w:val="00686ECB"/>
    <w:rsid w:val="006A0F8C"/>
    <w:rsid w:val="006A1630"/>
    <w:rsid w:val="006A265E"/>
    <w:rsid w:val="006B06AA"/>
    <w:rsid w:val="006B2609"/>
    <w:rsid w:val="006B7B83"/>
    <w:rsid w:val="006F72CD"/>
    <w:rsid w:val="00720359"/>
    <w:rsid w:val="00723851"/>
    <w:rsid w:val="007248C9"/>
    <w:rsid w:val="007448D8"/>
    <w:rsid w:val="00753BB2"/>
    <w:rsid w:val="007704F5"/>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A1542"/>
    <w:rsid w:val="00AC23E7"/>
    <w:rsid w:val="00AC3F58"/>
    <w:rsid w:val="00AD37DE"/>
    <w:rsid w:val="00AF56A3"/>
    <w:rsid w:val="00B24763"/>
    <w:rsid w:val="00B508F7"/>
    <w:rsid w:val="00B50E4D"/>
    <w:rsid w:val="00B609F4"/>
    <w:rsid w:val="00B677FC"/>
    <w:rsid w:val="00B77FE5"/>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A5BA0"/>
    <w:rsid w:val="00CD1136"/>
    <w:rsid w:val="00CF47A4"/>
    <w:rsid w:val="00CF47E1"/>
    <w:rsid w:val="00D02F92"/>
    <w:rsid w:val="00D076EA"/>
    <w:rsid w:val="00D1795C"/>
    <w:rsid w:val="00D32111"/>
    <w:rsid w:val="00D60B5A"/>
    <w:rsid w:val="00D61381"/>
    <w:rsid w:val="00D67713"/>
    <w:rsid w:val="00D9334A"/>
    <w:rsid w:val="00DA6CD5"/>
    <w:rsid w:val="00DD1FA4"/>
    <w:rsid w:val="00DF0D90"/>
    <w:rsid w:val="00DF2D6D"/>
    <w:rsid w:val="00DF4964"/>
    <w:rsid w:val="00E068F6"/>
    <w:rsid w:val="00E075D0"/>
    <w:rsid w:val="00E21151"/>
    <w:rsid w:val="00E21A7E"/>
    <w:rsid w:val="00E2217F"/>
    <w:rsid w:val="00E31907"/>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53A4"/>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7F74-9F5A-461E-8037-124D851E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9</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227</cp:revision>
  <cp:lastPrinted>2019-03-01T00:15:00Z</cp:lastPrinted>
  <dcterms:created xsi:type="dcterms:W3CDTF">2019-02-15T07:54:00Z</dcterms:created>
  <dcterms:modified xsi:type="dcterms:W3CDTF">2021-03-31T11:35:00Z</dcterms:modified>
</cp:coreProperties>
</file>